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CB383" w14:textId="77777777" w:rsidR="000B78DB" w:rsidRDefault="00000000">
      <w:pPr>
        <w:pStyle w:val="a3"/>
        <w:spacing w:before="0" w:beforeAutospacing="0" w:after="0" w:afterAutospacing="0" w:line="360" w:lineRule="auto"/>
        <w:jc w:val="right"/>
        <w:rPr>
          <w:rFonts w:ascii="宋体" w:hAnsi="宋体" w:cs="宋体"/>
          <w:color w:val="000000"/>
        </w:rPr>
      </w:pPr>
      <w:r>
        <w:rPr>
          <w:rFonts w:ascii="宋体" w:hAnsi="宋体" w:cs="宋体"/>
          <w:color w:val="000000"/>
        </w:rPr>
        <w:t>合同编号：</w:t>
      </w:r>
      <w:r>
        <w:rPr>
          <w:rFonts w:ascii="宋体" w:hAnsi="宋体" w:cs="宋体"/>
          <w:color w:val="000000"/>
          <w:u w:val="single"/>
        </w:rPr>
        <w:t>        </w:t>
      </w:r>
      <w:r>
        <w:rPr>
          <w:rFonts w:ascii="宋体" w:hAnsi="宋体" w:cs="宋体"/>
          <w:color w:val="000000"/>
        </w:rPr>
        <w:t>号</w:t>
      </w:r>
    </w:p>
    <w:p w14:paraId="5E9FA6D8" w14:textId="77777777" w:rsidR="000B78DB" w:rsidRDefault="00000000">
      <w:pPr>
        <w:pStyle w:val="1"/>
        <w:spacing w:before="0" w:after="0" w:line="360" w:lineRule="auto"/>
        <w:rPr>
          <w:rFonts w:ascii="宋体" w:hAnsi="宋体" w:cs="宋体"/>
        </w:rPr>
      </w:pPr>
      <w:r>
        <w:rPr>
          <w:rFonts w:ascii="宋体" w:hAnsi="宋体" w:cs="宋体"/>
        </w:rPr>
        <w:t>深圳市物业服务合同</w:t>
      </w:r>
    </w:p>
    <w:p w14:paraId="2DD088C8"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b/>
          <w:color w:val="000000"/>
        </w:rPr>
        <w:t>（示范文本）</w:t>
      </w:r>
    </w:p>
    <w:p w14:paraId="341C321B"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甲方（业主大会/社区居民委员会）：</w:t>
      </w:r>
      <w:r>
        <w:rPr>
          <w:rFonts w:ascii="宋体" w:hAnsi="宋体" w:cs="宋体"/>
          <w:color w:val="000000"/>
          <w:u w:val="single"/>
        </w:rPr>
        <w:t>        </w:t>
      </w:r>
    </w:p>
    <w:p w14:paraId="38BAFA4B"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乙方（物业服务企业）：</w:t>
      </w:r>
      <w:r>
        <w:rPr>
          <w:rFonts w:ascii="宋体" w:hAnsi="宋体" w:cs="宋体"/>
          <w:color w:val="000000"/>
          <w:u w:val="single"/>
        </w:rPr>
        <w:t>        </w:t>
      </w:r>
    </w:p>
    <w:p w14:paraId="7820E9D5" w14:textId="77777777" w:rsidR="000B78DB" w:rsidRDefault="00000000">
      <w:pPr>
        <w:pStyle w:val="2"/>
        <w:spacing w:before="0" w:after="0" w:line="360" w:lineRule="auto"/>
        <w:rPr>
          <w:rFonts w:ascii="宋体" w:hAnsi="宋体" w:cs="宋体"/>
        </w:rPr>
      </w:pPr>
      <w:r>
        <w:rPr>
          <w:rFonts w:ascii="宋体" w:hAnsi="宋体" w:cs="宋体"/>
        </w:rPr>
        <w:t>使用说明</w:t>
      </w:r>
    </w:p>
    <w:p w14:paraId="21B7815F"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一、本合同为物业服务合同示范文本，适用于业主大会或社区居民委员会与物业服务企业订立合同时使用。合同双方当事人在签约之前应当仔细阅读本示范文本的内容。</w:t>
      </w:r>
    </w:p>
    <w:p w14:paraId="17EAF00F"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二、本合同为业主大会（或社区居民委员会）与依法选聘、续聘的物业服务企业签订的物业服务合同，对该物业管理区域内全体业主具有约束力。</w:t>
      </w:r>
    </w:p>
    <w:p w14:paraId="2B081B0F"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三、本合同文本□或○中选择的内容、空格部位的填写及其他需要删除或添加的内容，应由双方当事人协商确定。□或○中选择约定的内容，以划√方式选定；对于实际情况未发生或双方当事人不做约定的，应当在空格部位打×，以示删除。合同签订后未被修改的文本印刷条款视为双方同意的内容。</w:t>
      </w:r>
    </w:p>
    <w:p w14:paraId="7102DD59"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四、为体现合同双方的自愿原则，本合同中相关条款附有空白行，可供合同双方依法自行约定。经双方当事人协商确定，可以根据实际情况对本合同条款的内容（包括选择内容、填写空格部位的内容）进行选择、修改、增补或删减。</w:t>
      </w:r>
    </w:p>
    <w:p w14:paraId="15F28370"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五、在签订合同时，合同双方应当出示有关信用证明及签约主体资格的证书、证明文件。</w:t>
      </w:r>
    </w:p>
    <w:p w14:paraId="13A92CF1" w14:textId="77777777" w:rsidR="000B78DB" w:rsidRDefault="00000000" w:rsidP="00F42F57">
      <w:pPr>
        <w:pStyle w:val="2"/>
        <w:adjustRightInd w:val="0"/>
        <w:snapToGrid w:val="0"/>
        <w:spacing w:beforeLines="50" w:before="120" w:afterLines="50" w:after="120" w:line="360" w:lineRule="auto"/>
        <w:ind w:firstLineChars="200" w:firstLine="643"/>
        <w:jc w:val="both"/>
        <w:rPr>
          <w:rFonts w:ascii="宋体" w:hAnsi="宋体" w:cs="宋体"/>
        </w:rPr>
      </w:pPr>
      <w:r>
        <w:rPr>
          <w:rFonts w:ascii="宋体" w:hAnsi="宋体" w:cs="宋体"/>
        </w:rPr>
        <w:t>第一章合同主体</w:t>
      </w:r>
    </w:p>
    <w:p w14:paraId="5C2DD771"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甲方（业主大会/社区居民委员会）：</w:t>
      </w:r>
      <w:r>
        <w:rPr>
          <w:rFonts w:ascii="宋体" w:hAnsi="宋体" w:cs="宋体"/>
          <w:color w:val="000000"/>
          <w:u w:val="single"/>
        </w:rPr>
        <w:t>        </w:t>
      </w:r>
    </w:p>
    <w:p w14:paraId="65AEE53D"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统一社会信用代码：</w:t>
      </w:r>
      <w:r>
        <w:rPr>
          <w:rFonts w:ascii="宋体" w:hAnsi="宋体" w:cs="宋体"/>
          <w:color w:val="000000"/>
          <w:u w:val="single"/>
        </w:rPr>
        <w:t>        </w:t>
      </w:r>
    </w:p>
    <w:p w14:paraId="019D312D"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业主委员会主任/社区居民委员会主任：</w:t>
      </w:r>
      <w:r>
        <w:rPr>
          <w:rFonts w:ascii="宋体" w:hAnsi="宋体" w:cs="宋体"/>
          <w:color w:val="000000"/>
          <w:u w:val="single"/>
        </w:rPr>
        <w:t>        </w:t>
      </w:r>
    </w:p>
    <w:p w14:paraId="067440ED"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通信地址：</w:t>
      </w:r>
      <w:r>
        <w:rPr>
          <w:rFonts w:ascii="宋体" w:hAnsi="宋体" w:cs="宋体"/>
          <w:color w:val="000000"/>
          <w:u w:val="single"/>
        </w:rPr>
        <w:t>        </w:t>
      </w:r>
    </w:p>
    <w:p w14:paraId="34EB72B5"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联系电话：</w:t>
      </w:r>
      <w:r>
        <w:rPr>
          <w:rFonts w:ascii="宋体" w:hAnsi="宋体" w:cs="宋体"/>
          <w:color w:val="000000"/>
          <w:u w:val="single"/>
        </w:rPr>
        <w:t>        </w:t>
      </w:r>
    </w:p>
    <w:p w14:paraId="479C47FA"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邮政编码：</w:t>
      </w:r>
      <w:r>
        <w:rPr>
          <w:rFonts w:ascii="宋体" w:hAnsi="宋体" w:cs="宋体"/>
          <w:color w:val="000000"/>
          <w:u w:val="single"/>
        </w:rPr>
        <w:t>        </w:t>
      </w:r>
    </w:p>
    <w:p w14:paraId="5182218A"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乙方（物业服务企业）： </w:t>
      </w:r>
      <w:r>
        <w:rPr>
          <w:rFonts w:ascii="宋体" w:hAnsi="宋体" w:cs="宋体"/>
          <w:color w:val="000000"/>
          <w:u w:val="single"/>
        </w:rPr>
        <w:t>        </w:t>
      </w:r>
    </w:p>
    <w:p w14:paraId="084D99E1"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统一社会信用代码：</w:t>
      </w:r>
      <w:r>
        <w:rPr>
          <w:rFonts w:ascii="宋体" w:hAnsi="宋体" w:cs="宋体"/>
          <w:color w:val="000000"/>
          <w:u w:val="single"/>
        </w:rPr>
        <w:t>        </w:t>
      </w:r>
    </w:p>
    <w:p w14:paraId="2415120D"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法定代表人：</w:t>
      </w:r>
      <w:r>
        <w:rPr>
          <w:rFonts w:ascii="宋体" w:hAnsi="宋体" w:cs="宋体"/>
          <w:color w:val="000000"/>
          <w:u w:val="single"/>
        </w:rPr>
        <w:t>        </w:t>
      </w:r>
    </w:p>
    <w:p w14:paraId="576230DF"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联系电话：</w:t>
      </w:r>
      <w:r>
        <w:rPr>
          <w:rFonts w:ascii="宋体" w:hAnsi="宋体" w:cs="宋体"/>
          <w:color w:val="000000"/>
          <w:u w:val="single"/>
        </w:rPr>
        <w:t>        </w:t>
      </w:r>
    </w:p>
    <w:p w14:paraId="6CF9C508"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委托代理人：</w:t>
      </w:r>
      <w:r>
        <w:rPr>
          <w:rFonts w:ascii="宋体" w:hAnsi="宋体" w:cs="宋体"/>
          <w:color w:val="000000"/>
          <w:u w:val="single"/>
        </w:rPr>
        <w:t>        </w:t>
      </w:r>
    </w:p>
    <w:p w14:paraId="4508C4EF"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通信地址：</w:t>
      </w:r>
      <w:r>
        <w:rPr>
          <w:rFonts w:ascii="宋体" w:hAnsi="宋体" w:cs="宋体"/>
          <w:color w:val="000000"/>
          <w:u w:val="single"/>
        </w:rPr>
        <w:t>        </w:t>
      </w:r>
    </w:p>
    <w:p w14:paraId="7C77D691"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邮政编码：</w:t>
      </w:r>
      <w:r>
        <w:rPr>
          <w:rFonts w:ascii="宋体" w:hAnsi="宋体" w:cs="宋体"/>
          <w:color w:val="000000"/>
          <w:u w:val="single"/>
        </w:rPr>
        <w:t>        </w:t>
      </w:r>
    </w:p>
    <w:p w14:paraId="1C6F7F66"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根据《中华人民共和国民法典》《深圳经济特区物业管理条例》（以下简称“《条例》”）等有关法律、法规的规定，甲、乙双方在自愿、平等、公平、诚实信用的基础上，就位于深圳市</w:t>
      </w:r>
      <w:r>
        <w:rPr>
          <w:rFonts w:ascii="宋体" w:hAnsi="宋体" w:cs="宋体"/>
          <w:color w:val="000000"/>
          <w:u w:val="single"/>
        </w:rPr>
        <w:t>        </w:t>
      </w:r>
      <w:r>
        <w:rPr>
          <w:rFonts w:ascii="宋体" w:hAnsi="宋体" w:cs="宋体"/>
          <w:color w:val="000000"/>
        </w:rPr>
        <w:t>区</w:t>
      </w:r>
      <w:r>
        <w:rPr>
          <w:rFonts w:ascii="宋体" w:hAnsi="宋体" w:cs="宋体"/>
          <w:color w:val="000000"/>
          <w:u w:val="single"/>
        </w:rPr>
        <w:t>        </w:t>
      </w:r>
      <w:r>
        <w:rPr>
          <w:rFonts w:ascii="宋体" w:hAnsi="宋体" w:cs="宋体"/>
          <w:color w:val="000000"/>
        </w:rPr>
        <w:t>街道</w:t>
      </w:r>
      <w:r>
        <w:rPr>
          <w:rFonts w:ascii="宋体" w:hAnsi="宋体" w:cs="宋体"/>
          <w:color w:val="000000"/>
          <w:u w:val="single"/>
        </w:rPr>
        <w:t> （物业管理区域名称） </w:t>
      </w:r>
      <w:r>
        <w:rPr>
          <w:rFonts w:ascii="宋体" w:hAnsi="宋体" w:cs="宋体"/>
          <w:color w:val="000000"/>
        </w:rPr>
        <w:t>项目（以下称“本物业管理区域”）的物业服务事宜，协商一致订立本合同。</w:t>
      </w:r>
    </w:p>
    <w:p w14:paraId="7C77364E" w14:textId="77777777" w:rsidR="000B78DB" w:rsidRDefault="00000000" w:rsidP="00F42F57">
      <w:pPr>
        <w:pStyle w:val="2"/>
        <w:adjustRightInd w:val="0"/>
        <w:snapToGrid w:val="0"/>
        <w:spacing w:beforeLines="50" w:before="120" w:afterLines="50" w:after="120" w:line="360" w:lineRule="auto"/>
        <w:ind w:firstLineChars="200" w:firstLine="643"/>
        <w:jc w:val="both"/>
        <w:rPr>
          <w:rFonts w:ascii="宋体" w:hAnsi="宋体" w:cs="宋体"/>
        </w:rPr>
      </w:pPr>
      <w:r>
        <w:rPr>
          <w:rFonts w:ascii="宋体" w:hAnsi="宋体" w:cs="宋体"/>
        </w:rPr>
        <w:t>第二章物业管理区域情况</w:t>
      </w:r>
    </w:p>
    <w:p w14:paraId="046B4EC4" w14:textId="77777777" w:rsidR="000B78DB"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物业管理区域基本情况</w:t>
      </w:r>
    </w:p>
    <w:p w14:paraId="23B97592"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名称：</w:t>
      </w:r>
      <w:r>
        <w:rPr>
          <w:rFonts w:ascii="宋体" w:hAnsi="宋体" w:cs="宋体"/>
          <w:color w:val="000000"/>
          <w:u w:val="single"/>
        </w:rPr>
        <w:t>        </w:t>
      </w:r>
      <w:r>
        <w:rPr>
          <w:rFonts w:ascii="宋体" w:hAnsi="宋体" w:cs="宋体"/>
          <w:color w:val="000000"/>
        </w:rPr>
        <w:t>；</w:t>
      </w:r>
    </w:p>
    <w:p w14:paraId="1CE016A4"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类型：</w:t>
      </w:r>
      <w:r>
        <w:rPr>
          <w:rFonts w:ascii="宋体" w:hAnsi="宋体" w:cs="宋体"/>
          <w:color w:val="000000"/>
          <w:u w:val="single"/>
        </w:rPr>
        <w:t>        </w:t>
      </w:r>
      <w:r>
        <w:rPr>
          <w:rFonts w:ascii="宋体" w:hAnsi="宋体" w:cs="宋体"/>
          <w:color w:val="000000"/>
        </w:rPr>
        <w:t>；</w:t>
      </w:r>
    </w:p>
    <w:p w14:paraId="5BD158AF"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坐落位置：</w:t>
      </w:r>
      <w:r>
        <w:rPr>
          <w:rFonts w:ascii="宋体" w:hAnsi="宋体" w:cs="宋体"/>
          <w:color w:val="000000"/>
          <w:u w:val="single"/>
        </w:rPr>
        <w:t>        </w:t>
      </w:r>
      <w:r>
        <w:rPr>
          <w:rFonts w:ascii="宋体" w:hAnsi="宋体" w:cs="宋体"/>
          <w:color w:val="000000"/>
        </w:rPr>
        <w:t>；</w:t>
      </w:r>
    </w:p>
    <w:p w14:paraId="094419E1"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建筑面积：</w:t>
      </w:r>
      <w:r>
        <w:rPr>
          <w:rFonts w:ascii="宋体" w:hAnsi="宋体" w:cs="宋体"/>
          <w:color w:val="000000"/>
          <w:u w:val="single"/>
        </w:rPr>
        <w:t>    </w:t>
      </w:r>
      <w:r>
        <w:rPr>
          <w:rFonts w:ascii="宋体" w:hAnsi="宋体" w:cs="宋体"/>
          <w:color w:val="000000"/>
        </w:rPr>
        <w:t>平方米；</w:t>
      </w:r>
    </w:p>
    <w:p w14:paraId="14A17A39"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区域四至</w:t>
      </w:r>
    </w:p>
    <w:p w14:paraId="11DA9A00"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东至：</w:t>
      </w:r>
      <w:r>
        <w:rPr>
          <w:rFonts w:ascii="宋体" w:hAnsi="宋体" w:cs="宋体"/>
          <w:color w:val="000000"/>
          <w:u w:val="single"/>
        </w:rPr>
        <w:t>        </w:t>
      </w:r>
      <w:r>
        <w:rPr>
          <w:rFonts w:ascii="宋体" w:hAnsi="宋体" w:cs="宋体"/>
          <w:color w:val="000000"/>
        </w:rPr>
        <w:t>；</w:t>
      </w:r>
    </w:p>
    <w:p w14:paraId="0A52BBCF"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南至：</w:t>
      </w:r>
      <w:r>
        <w:rPr>
          <w:rFonts w:ascii="宋体" w:hAnsi="宋体" w:cs="宋体"/>
          <w:color w:val="000000"/>
          <w:u w:val="single"/>
        </w:rPr>
        <w:t>        </w:t>
      </w:r>
      <w:r>
        <w:rPr>
          <w:rFonts w:ascii="宋体" w:hAnsi="宋体" w:cs="宋体"/>
          <w:color w:val="000000"/>
        </w:rPr>
        <w:t>；</w:t>
      </w:r>
    </w:p>
    <w:p w14:paraId="22FBA475"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西至：</w:t>
      </w:r>
      <w:r>
        <w:rPr>
          <w:rFonts w:ascii="宋体" w:hAnsi="宋体" w:cs="宋体"/>
          <w:color w:val="000000"/>
          <w:u w:val="single"/>
        </w:rPr>
        <w:t>        </w:t>
      </w:r>
      <w:r>
        <w:rPr>
          <w:rFonts w:ascii="宋体" w:hAnsi="宋体" w:cs="宋体"/>
          <w:color w:val="000000"/>
        </w:rPr>
        <w:t>；</w:t>
      </w:r>
    </w:p>
    <w:p w14:paraId="2AE0CF15"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北至：</w:t>
      </w:r>
      <w:r>
        <w:rPr>
          <w:rFonts w:ascii="宋体" w:hAnsi="宋体" w:cs="宋体"/>
          <w:color w:val="000000"/>
          <w:u w:val="single"/>
        </w:rPr>
        <w:t>        </w:t>
      </w:r>
      <w:r>
        <w:rPr>
          <w:rFonts w:ascii="宋体" w:hAnsi="宋体" w:cs="宋体"/>
          <w:color w:val="000000"/>
        </w:rPr>
        <w:t>。</w:t>
      </w:r>
    </w:p>
    <w:p w14:paraId="0D752369"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本物业管理区域的基本情况详见合同附件1、2。</w:t>
      </w:r>
    </w:p>
    <w:p w14:paraId="61DC3142" w14:textId="77777777" w:rsidR="000B78DB"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物业管理用房</w:t>
      </w:r>
    </w:p>
    <w:p w14:paraId="575AA111"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本物业管理区域的物业管理用房包括物业服务办公用房、业主委员会办公用房、物业管理设施设备用房。</w:t>
      </w:r>
    </w:p>
    <w:p w14:paraId="4AE1FF30"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物业服务办公用房建筑面积为</w:t>
      </w:r>
      <w:r>
        <w:rPr>
          <w:rFonts w:ascii="宋体" w:hAnsi="宋体" w:cs="宋体"/>
          <w:color w:val="000000"/>
          <w:u w:val="single"/>
        </w:rPr>
        <w:t>    </w:t>
      </w:r>
      <w:r>
        <w:rPr>
          <w:rFonts w:ascii="宋体" w:hAnsi="宋体" w:cs="宋体"/>
          <w:color w:val="000000"/>
        </w:rPr>
        <w:t>平方米，位于</w:t>
      </w:r>
      <w:r>
        <w:rPr>
          <w:rFonts w:ascii="宋体" w:hAnsi="宋体" w:cs="宋体"/>
          <w:color w:val="000000"/>
          <w:u w:val="single"/>
        </w:rPr>
        <w:t>    </w:t>
      </w:r>
      <w:r>
        <w:rPr>
          <w:rFonts w:ascii="宋体" w:hAnsi="宋体" w:cs="宋体"/>
          <w:color w:val="000000"/>
        </w:rPr>
        <w:t>[幢]</w:t>
      </w:r>
      <w:r>
        <w:rPr>
          <w:rFonts w:ascii="宋体" w:hAnsi="宋体" w:cs="宋体"/>
          <w:color w:val="000000"/>
          <w:u w:val="single"/>
        </w:rPr>
        <w:t>    </w:t>
      </w:r>
      <w:r>
        <w:rPr>
          <w:rFonts w:ascii="宋体" w:hAnsi="宋体" w:cs="宋体"/>
          <w:color w:val="000000"/>
        </w:rPr>
        <w:t>[座]</w:t>
      </w:r>
      <w:r>
        <w:rPr>
          <w:rFonts w:ascii="宋体" w:hAnsi="宋体" w:cs="宋体"/>
          <w:color w:val="000000"/>
          <w:u w:val="single"/>
        </w:rPr>
        <w:t>    </w:t>
      </w:r>
      <w:r>
        <w:rPr>
          <w:rFonts w:ascii="宋体" w:hAnsi="宋体" w:cs="宋体"/>
          <w:color w:val="000000"/>
        </w:rPr>
        <w:t>单元</w:t>
      </w:r>
      <w:r>
        <w:rPr>
          <w:rFonts w:ascii="宋体" w:hAnsi="宋体" w:cs="宋体"/>
          <w:color w:val="000000"/>
          <w:u w:val="single"/>
        </w:rPr>
        <w:t>    </w:t>
      </w:r>
      <w:r>
        <w:rPr>
          <w:rFonts w:ascii="宋体" w:hAnsi="宋体" w:cs="宋体"/>
          <w:color w:val="000000"/>
        </w:rPr>
        <w:t>层</w:t>
      </w:r>
      <w:r>
        <w:rPr>
          <w:rFonts w:ascii="宋体" w:hAnsi="宋体" w:cs="宋体"/>
          <w:color w:val="000000"/>
          <w:u w:val="single"/>
        </w:rPr>
        <w:t>    </w:t>
      </w:r>
      <w:r>
        <w:rPr>
          <w:rFonts w:ascii="宋体" w:hAnsi="宋体" w:cs="宋体"/>
          <w:color w:val="000000"/>
        </w:rPr>
        <w:t>室；</w:t>
      </w:r>
    </w:p>
    <w:p w14:paraId="5B07B17F"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业主委员会办公用房建筑面积为</w:t>
      </w:r>
      <w:r>
        <w:rPr>
          <w:rFonts w:ascii="宋体" w:hAnsi="宋体" w:cs="宋体"/>
          <w:color w:val="000000"/>
          <w:u w:val="single"/>
        </w:rPr>
        <w:t>    </w:t>
      </w:r>
      <w:r>
        <w:rPr>
          <w:rFonts w:ascii="宋体" w:hAnsi="宋体" w:cs="宋体"/>
          <w:color w:val="000000"/>
        </w:rPr>
        <w:t>平方米，位于</w:t>
      </w:r>
      <w:r>
        <w:rPr>
          <w:rFonts w:ascii="宋体" w:hAnsi="宋体" w:cs="宋体"/>
          <w:color w:val="000000"/>
          <w:u w:val="single"/>
        </w:rPr>
        <w:t>    </w:t>
      </w:r>
      <w:r>
        <w:rPr>
          <w:rFonts w:ascii="宋体" w:hAnsi="宋体" w:cs="宋体"/>
          <w:color w:val="000000"/>
        </w:rPr>
        <w:t>[幢]</w:t>
      </w:r>
      <w:r>
        <w:rPr>
          <w:rFonts w:ascii="宋体" w:hAnsi="宋体" w:cs="宋体"/>
          <w:color w:val="000000"/>
          <w:u w:val="single"/>
        </w:rPr>
        <w:t>    </w:t>
      </w:r>
      <w:r>
        <w:rPr>
          <w:rFonts w:ascii="宋体" w:hAnsi="宋体" w:cs="宋体"/>
          <w:color w:val="000000"/>
        </w:rPr>
        <w:t>[座]</w:t>
      </w:r>
      <w:r>
        <w:rPr>
          <w:rFonts w:ascii="宋体" w:hAnsi="宋体" w:cs="宋体"/>
          <w:color w:val="000000"/>
          <w:u w:val="single"/>
        </w:rPr>
        <w:t>    </w:t>
      </w:r>
      <w:r>
        <w:rPr>
          <w:rFonts w:ascii="宋体" w:hAnsi="宋体" w:cs="宋体"/>
          <w:color w:val="000000"/>
        </w:rPr>
        <w:t>单元</w:t>
      </w:r>
      <w:r>
        <w:rPr>
          <w:rFonts w:ascii="宋体" w:hAnsi="宋体" w:cs="宋体"/>
          <w:color w:val="000000"/>
          <w:u w:val="single"/>
        </w:rPr>
        <w:t>    </w:t>
      </w:r>
      <w:r>
        <w:rPr>
          <w:rFonts w:ascii="宋体" w:hAnsi="宋体" w:cs="宋体"/>
          <w:color w:val="000000"/>
        </w:rPr>
        <w:t>层</w:t>
      </w:r>
      <w:r>
        <w:rPr>
          <w:rFonts w:ascii="宋体" w:hAnsi="宋体" w:cs="宋体"/>
          <w:color w:val="000000"/>
          <w:u w:val="single"/>
        </w:rPr>
        <w:t>    </w:t>
      </w:r>
      <w:r>
        <w:rPr>
          <w:rFonts w:ascii="宋体" w:hAnsi="宋体" w:cs="宋体"/>
          <w:color w:val="000000"/>
        </w:rPr>
        <w:t>室；</w:t>
      </w:r>
    </w:p>
    <w:p w14:paraId="513145E7"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物业管理设施设备用房建筑面积为</w:t>
      </w:r>
      <w:r>
        <w:rPr>
          <w:rFonts w:ascii="宋体" w:hAnsi="宋体" w:cs="宋体"/>
          <w:color w:val="000000"/>
          <w:u w:val="single"/>
        </w:rPr>
        <w:t>    </w:t>
      </w:r>
      <w:r>
        <w:rPr>
          <w:rFonts w:ascii="宋体" w:hAnsi="宋体" w:cs="宋体"/>
          <w:color w:val="000000"/>
        </w:rPr>
        <w:t>平方米，位于</w:t>
      </w:r>
      <w:r>
        <w:rPr>
          <w:rFonts w:ascii="宋体" w:hAnsi="宋体" w:cs="宋体"/>
          <w:color w:val="000000"/>
          <w:u w:val="single"/>
        </w:rPr>
        <w:t>    </w:t>
      </w:r>
      <w:r>
        <w:rPr>
          <w:rFonts w:ascii="宋体" w:hAnsi="宋体" w:cs="宋体"/>
          <w:color w:val="000000"/>
        </w:rPr>
        <w:t>[幢]</w:t>
      </w:r>
      <w:r>
        <w:rPr>
          <w:rFonts w:ascii="宋体" w:hAnsi="宋体" w:cs="宋体"/>
          <w:color w:val="000000"/>
          <w:u w:val="single"/>
        </w:rPr>
        <w:t>    </w:t>
      </w:r>
      <w:r>
        <w:rPr>
          <w:rFonts w:ascii="宋体" w:hAnsi="宋体" w:cs="宋体"/>
          <w:color w:val="000000"/>
        </w:rPr>
        <w:t>[座]</w:t>
      </w:r>
      <w:r>
        <w:rPr>
          <w:rFonts w:ascii="宋体" w:hAnsi="宋体" w:cs="宋体"/>
          <w:color w:val="000000"/>
          <w:u w:val="single"/>
        </w:rPr>
        <w:t>    </w:t>
      </w:r>
      <w:r>
        <w:rPr>
          <w:rFonts w:ascii="宋体" w:hAnsi="宋体" w:cs="宋体"/>
          <w:color w:val="000000"/>
        </w:rPr>
        <w:t>单元</w:t>
      </w:r>
      <w:r>
        <w:rPr>
          <w:rFonts w:ascii="宋体" w:hAnsi="宋体" w:cs="宋体"/>
          <w:color w:val="000000"/>
          <w:u w:val="single"/>
        </w:rPr>
        <w:t>    </w:t>
      </w:r>
      <w:r>
        <w:rPr>
          <w:rFonts w:ascii="宋体" w:hAnsi="宋体" w:cs="宋体"/>
          <w:color w:val="000000"/>
        </w:rPr>
        <w:t>层</w:t>
      </w:r>
      <w:r>
        <w:rPr>
          <w:rFonts w:ascii="宋体" w:hAnsi="宋体" w:cs="宋体"/>
          <w:color w:val="000000"/>
          <w:u w:val="single"/>
        </w:rPr>
        <w:t>    </w:t>
      </w:r>
      <w:r>
        <w:rPr>
          <w:rFonts w:ascii="宋体" w:hAnsi="宋体" w:cs="宋体"/>
          <w:color w:val="000000"/>
        </w:rPr>
        <w:t>室；</w:t>
      </w:r>
    </w:p>
    <w:p w14:paraId="6A5396EB"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u w:val="single"/>
        </w:rPr>
        <w:t>                </w:t>
      </w:r>
    </w:p>
    <w:p w14:paraId="23D193B5"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（注：物业管理用房为多处时，双方可在横线处自行增加内容。）</w:t>
      </w:r>
    </w:p>
    <w:p w14:paraId="3A1C5488" w14:textId="77777777" w:rsidR="000B78DB"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物业管理区域内信息的公示</w:t>
      </w:r>
    </w:p>
    <w:p w14:paraId="6BE3ADB6" w14:textId="77777777" w:rsidR="000B78DB"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需持续公示的信息</w:t>
      </w:r>
    </w:p>
    <w:p w14:paraId="188C03D3"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乙方应将下列信息在本物业管理区域予以公示，并接受全体业主的监督。</w:t>
      </w:r>
    </w:p>
    <w:p w14:paraId="4E7B6DEC" w14:textId="77777777" w:rsidR="000B78DB"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乙方的营业执照、项目负责人的基本情况、联系方式以及物业服务投诉电话；</w:t>
      </w:r>
    </w:p>
    <w:p w14:paraId="7034E061" w14:textId="77777777" w:rsidR="000B78DB"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物业服务内容、服务标准、收费项目、收费标准、收费方式等；</w:t>
      </w:r>
    </w:p>
    <w:p w14:paraId="3790EDCA" w14:textId="77777777" w:rsidR="000B78DB"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电梯、消防、监控、人民防空等专项设施设备的日常维修保养单位名称、资质、联系方式、应急处置方案等；</w:t>
      </w:r>
    </w:p>
    <w:p w14:paraId="4DFF1E4C" w14:textId="77777777" w:rsidR="000B78DB"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业主进行房屋装饰装修活动的情况。</w:t>
      </w:r>
    </w:p>
    <w:p w14:paraId="4F3A2120" w14:textId="77777777" w:rsidR="000B78DB"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u w:val="single"/>
        </w:rPr>
        <w:t>        </w:t>
      </w:r>
      <w:r>
        <w:rPr>
          <w:rFonts w:ascii="宋体" w:hAnsi="宋体" w:cs="宋体"/>
          <w:color w:val="000000"/>
        </w:rPr>
        <w:t>。</w:t>
      </w:r>
    </w:p>
    <w:p w14:paraId="0415A876"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上述公示信息如有发生变化，乙方应于该情况发生的</w:t>
      </w:r>
      <w:r>
        <w:rPr>
          <w:rFonts w:ascii="宋体" w:hAnsi="宋体" w:cs="宋体"/>
          <w:color w:val="000000"/>
          <w:u w:val="single"/>
        </w:rPr>
        <w:t>    </w:t>
      </w:r>
      <w:r>
        <w:rPr>
          <w:rFonts w:ascii="宋体" w:hAnsi="宋体" w:cs="宋体"/>
          <w:color w:val="000000"/>
        </w:rPr>
        <w:t>天内在本物业管理区域进行公示。</w:t>
      </w:r>
    </w:p>
    <w:p w14:paraId="4DEC768E" w14:textId="77777777" w:rsidR="000B78DB"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需定期公示的信息</w:t>
      </w:r>
    </w:p>
    <w:p w14:paraId="038D0E91"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乙方应将下列信息按照《条例》规定在本物业管理区域予以公示。</w:t>
      </w:r>
    </w:p>
    <w:p w14:paraId="55747025" w14:textId="77777777" w:rsidR="000B78DB"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乙方应每年在</w:t>
      </w:r>
      <w:r>
        <w:rPr>
          <w:rFonts w:ascii="宋体" w:hAnsi="宋体" w:cs="宋体"/>
          <w:color w:val="000000"/>
          <w:u w:val="single"/>
        </w:rPr>
        <w:t>    </w:t>
      </w:r>
      <w:r>
        <w:rPr>
          <w:rFonts w:ascii="宋体" w:hAnsi="宋体" w:cs="宋体"/>
          <w:color w:val="000000"/>
        </w:rPr>
        <w:t>月</w:t>
      </w:r>
      <w:r>
        <w:rPr>
          <w:rFonts w:ascii="宋体" w:hAnsi="宋体" w:cs="宋体"/>
          <w:color w:val="000000"/>
          <w:u w:val="single"/>
        </w:rPr>
        <w:t>    </w:t>
      </w:r>
      <w:r>
        <w:rPr>
          <w:rFonts w:ascii="宋体" w:hAnsi="宋体" w:cs="宋体"/>
          <w:color w:val="000000"/>
        </w:rPr>
        <w:t>日前向本物业管理区域全体业主公布上一年度物业服务合同履行以及物业服务项目收支情况、本年度物业服务项目收支预算；</w:t>
      </w:r>
    </w:p>
    <w:p w14:paraId="6EFF205E" w14:textId="77777777" w:rsidR="000B78DB"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乙方应每季度在</w:t>
      </w:r>
      <w:r>
        <w:rPr>
          <w:rFonts w:ascii="宋体" w:hAnsi="宋体" w:cs="宋体"/>
          <w:color w:val="000000"/>
          <w:u w:val="single"/>
        </w:rPr>
        <w:t>        </w:t>
      </w:r>
      <w:r>
        <w:rPr>
          <w:rFonts w:ascii="宋体" w:hAnsi="宋体" w:cs="宋体"/>
          <w:color w:val="000000"/>
        </w:rPr>
        <w:t>（日期）前定期与物业管理信息平台共享相关数据的银行（以下简称“数据共享银行”）核对本物业管理区域业主共有资金账目，本物业管理区域内共有物业收益收支情况应当在业主共有资金账目中予以公示；</w:t>
      </w:r>
    </w:p>
    <w:p w14:paraId="4C89A9B0" w14:textId="77777777" w:rsidR="000B78DB"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乙方应每季度在</w:t>
      </w:r>
      <w:r>
        <w:rPr>
          <w:rFonts w:ascii="宋体" w:hAnsi="宋体" w:cs="宋体"/>
          <w:color w:val="000000"/>
          <w:u w:val="single"/>
        </w:rPr>
        <w:t>        </w:t>
      </w:r>
      <w:r>
        <w:rPr>
          <w:rFonts w:ascii="宋体" w:hAnsi="宋体" w:cs="宋体"/>
          <w:color w:val="000000"/>
        </w:rPr>
        <w:t>（日期）前向本物业管理区域全体业主公示公共水电费用分摊情况、物业管理费与物业专项维修资金使用情况；</w:t>
      </w:r>
    </w:p>
    <w:p w14:paraId="583FA25F" w14:textId="77777777" w:rsidR="000B78DB"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乙方应当将车位（库）的使用情况按月予以公示，公示内容包括可使用车位、车库的总数，车位、车库使用信息等。</w:t>
      </w:r>
    </w:p>
    <w:p w14:paraId="1C4503C2" w14:textId="77777777" w:rsidR="000B78DB" w:rsidRDefault="00000000" w:rsidP="00F42F57">
      <w:pPr>
        <w:pStyle w:val="2"/>
        <w:adjustRightInd w:val="0"/>
        <w:snapToGrid w:val="0"/>
        <w:spacing w:beforeLines="50" w:before="120" w:afterLines="50" w:after="120" w:line="360" w:lineRule="auto"/>
        <w:ind w:firstLineChars="200" w:firstLine="643"/>
        <w:jc w:val="both"/>
        <w:rPr>
          <w:rFonts w:ascii="宋体" w:hAnsi="宋体" w:cs="宋体"/>
        </w:rPr>
      </w:pPr>
      <w:r>
        <w:rPr>
          <w:rFonts w:ascii="宋体" w:hAnsi="宋体" w:cs="宋体"/>
        </w:rPr>
        <w:t>第三章物业服务内容和标准</w:t>
      </w:r>
    </w:p>
    <w:p w14:paraId="1EADFCE0" w14:textId="77777777" w:rsidR="000B78DB" w:rsidRDefault="00000000">
      <w:pPr>
        <w:pStyle w:val="3"/>
        <w:numPr>
          <w:ilvl w:val="0"/>
          <w:numId w:val="2"/>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物业服务内容</w:t>
      </w:r>
    </w:p>
    <w:p w14:paraId="13CAD739"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物业管理区域倡导绿色、智慧物业管理。乙方应尽可能采用新技术、新方法提高物业管理质量和服务水平，营造安全、舒适、文明、和谐、美好的工作和生活环境。经甲、乙双方约定，乙方在本物业管理区域内提供的物业服务包括以下内容：</w:t>
      </w:r>
    </w:p>
    <w:p w14:paraId="67AF61DF" w14:textId="77777777" w:rsidR="000B78DB" w:rsidRDefault="00000000">
      <w:pPr>
        <w:pStyle w:val="a3"/>
        <w:numPr>
          <w:ilvl w:val="1"/>
          <w:numId w:val="2"/>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共有物业、共用设施设备的日常维护、运行（详见合同附件3）；</w:t>
      </w:r>
    </w:p>
    <w:p w14:paraId="4E4AA2BE" w14:textId="77777777" w:rsidR="000B78DB" w:rsidRDefault="00000000">
      <w:pPr>
        <w:pStyle w:val="a3"/>
        <w:numPr>
          <w:ilvl w:val="1"/>
          <w:numId w:val="2"/>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公共环境绿化服务；</w:t>
      </w:r>
    </w:p>
    <w:p w14:paraId="20524118" w14:textId="77777777" w:rsidR="000B78DB" w:rsidRDefault="00000000">
      <w:pPr>
        <w:pStyle w:val="a3"/>
        <w:numPr>
          <w:ilvl w:val="1"/>
          <w:numId w:val="2"/>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公共清洁卫生服务；</w:t>
      </w:r>
    </w:p>
    <w:p w14:paraId="0E98090B" w14:textId="77777777" w:rsidR="000B78DB" w:rsidRDefault="00000000">
      <w:pPr>
        <w:pStyle w:val="a3"/>
        <w:numPr>
          <w:ilvl w:val="1"/>
          <w:numId w:val="2"/>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公共秩序维护；</w:t>
      </w:r>
    </w:p>
    <w:p w14:paraId="799F9DDF" w14:textId="77777777" w:rsidR="000B78DB" w:rsidRDefault="00000000">
      <w:pPr>
        <w:pStyle w:val="a3"/>
        <w:numPr>
          <w:ilvl w:val="1"/>
          <w:numId w:val="2"/>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电梯的日常维护和管理；</w:t>
      </w:r>
    </w:p>
    <w:p w14:paraId="7B785AA9" w14:textId="77777777" w:rsidR="000B78DB" w:rsidRDefault="00000000">
      <w:pPr>
        <w:pStyle w:val="a3"/>
        <w:numPr>
          <w:ilvl w:val="1"/>
          <w:numId w:val="2"/>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装饰装修管理服务；</w:t>
      </w:r>
    </w:p>
    <w:p w14:paraId="533AFFE7" w14:textId="77777777" w:rsidR="000B78DB" w:rsidRDefault="00000000">
      <w:pPr>
        <w:pStyle w:val="a3"/>
        <w:numPr>
          <w:ilvl w:val="1"/>
          <w:numId w:val="2"/>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物业及设施设备查验、改造、维修、运行、保养、共有物业经营等档案资料管理；</w:t>
      </w:r>
    </w:p>
    <w:p w14:paraId="19781A29" w14:textId="77777777" w:rsidR="000B78DB" w:rsidRDefault="00000000">
      <w:pPr>
        <w:pStyle w:val="a3"/>
        <w:numPr>
          <w:ilvl w:val="1"/>
          <w:numId w:val="2"/>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业主、物业使用人档案资料管理；</w:t>
      </w:r>
    </w:p>
    <w:p w14:paraId="2F90572F" w14:textId="77777777" w:rsidR="000B78DB" w:rsidRDefault="00000000">
      <w:pPr>
        <w:pStyle w:val="a3"/>
        <w:numPr>
          <w:ilvl w:val="1"/>
          <w:numId w:val="2"/>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配合甲方将供水、排水、供电、供气、通讯等专营设施移交给相关专营单位；</w:t>
      </w:r>
    </w:p>
    <w:p w14:paraId="4F6D7A11" w14:textId="77777777" w:rsidR="000B78DB" w:rsidRDefault="00000000">
      <w:pPr>
        <w:pStyle w:val="a3"/>
        <w:numPr>
          <w:ilvl w:val="1"/>
          <w:numId w:val="2"/>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配合供水、排水、供电、供气、通讯等相关专营单位进行管理养护、改造相关设施设备或设置管线；</w:t>
      </w:r>
    </w:p>
    <w:p w14:paraId="35F0CFC5" w14:textId="77777777" w:rsidR="000B78DB" w:rsidRDefault="00000000">
      <w:pPr>
        <w:pStyle w:val="a3"/>
        <w:numPr>
          <w:ilvl w:val="1"/>
          <w:numId w:val="2"/>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配合住建、城管、消防、公安、环保、水务等相关政府部门做好房屋安全、文明养宠、垃圾分类、消防、治安、公共卫生等事务；</w:t>
      </w:r>
    </w:p>
    <w:p w14:paraId="725F7A20" w14:textId="77777777" w:rsidR="000B78DB" w:rsidRDefault="00000000">
      <w:pPr>
        <w:pStyle w:val="a3"/>
        <w:numPr>
          <w:ilvl w:val="1"/>
          <w:numId w:val="2"/>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物业使用禁止性行为的管理；</w:t>
      </w:r>
    </w:p>
    <w:p w14:paraId="53DD1B5B" w14:textId="77777777" w:rsidR="000B78DB" w:rsidRDefault="00000000">
      <w:pPr>
        <w:pStyle w:val="a3"/>
        <w:numPr>
          <w:ilvl w:val="1"/>
          <w:numId w:val="2"/>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其他：</w:t>
      </w:r>
      <w:r>
        <w:rPr>
          <w:rFonts w:ascii="宋体" w:hAnsi="宋体" w:cs="宋体"/>
          <w:color w:val="000000"/>
          <w:u w:val="single"/>
        </w:rPr>
        <w:t>        </w:t>
      </w:r>
      <w:r>
        <w:rPr>
          <w:rFonts w:ascii="宋体" w:hAnsi="宋体" w:cs="宋体"/>
          <w:color w:val="000000"/>
        </w:rPr>
        <w:t>；</w:t>
      </w:r>
    </w:p>
    <w:p w14:paraId="646F441A" w14:textId="77777777" w:rsidR="000B78DB" w:rsidRDefault="00000000">
      <w:pPr>
        <w:pStyle w:val="a3"/>
        <w:numPr>
          <w:ilvl w:val="1"/>
          <w:numId w:val="2"/>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按照法律、法规的规定和本物业管理区域管理规约、业主大会决定委托的其他物业服务事项。</w:t>
      </w:r>
    </w:p>
    <w:p w14:paraId="1B9495AE" w14:textId="77777777" w:rsidR="000B78DB" w:rsidRDefault="00000000">
      <w:pPr>
        <w:pStyle w:val="3"/>
        <w:numPr>
          <w:ilvl w:val="0"/>
          <w:numId w:val="2"/>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物业服务标准</w:t>
      </w:r>
    </w:p>
    <w:p w14:paraId="2E3EEDD5" w14:textId="77777777" w:rsidR="000B78DB" w:rsidRDefault="00000000">
      <w:pPr>
        <w:pStyle w:val="a3"/>
        <w:numPr>
          <w:ilvl w:val="1"/>
          <w:numId w:val="2"/>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乙方按照本合同双方约定的物业服务标准（详见合同附件4）提供物业服务，并将物业服务标准在本物业管理区域内进行公示。</w:t>
      </w:r>
    </w:p>
    <w:p w14:paraId="3F36D201"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本物业管理区域内业主每月可依据《深圳市住宅小区业主满意度评价管理暂行办法》的规定对乙方当月物业管理服务进行业主满意度评价。</w:t>
      </w:r>
    </w:p>
    <w:p w14:paraId="35235119" w14:textId="77777777" w:rsidR="000B78DB" w:rsidRDefault="00000000">
      <w:pPr>
        <w:pStyle w:val="a3"/>
        <w:numPr>
          <w:ilvl w:val="1"/>
          <w:numId w:val="2"/>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本物业管理区域物业服务实行项目负责人制度。乙方指定</w:t>
      </w:r>
      <w:r>
        <w:rPr>
          <w:rFonts w:ascii="宋体" w:hAnsi="宋体" w:cs="宋体"/>
          <w:color w:val="000000"/>
          <w:u w:val="single"/>
        </w:rPr>
        <w:t>        </w:t>
      </w:r>
      <w:r>
        <w:rPr>
          <w:rFonts w:ascii="宋体" w:hAnsi="宋体" w:cs="宋体"/>
          <w:color w:val="000000"/>
        </w:rPr>
        <w:t>为本物业管理区域的项目负责人，负责本物业管理区域的整体运营和管理。</w:t>
      </w:r>
    </w:p>
    <w:p w14:paraId="26EAF2AB"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乙方如更换项目负责人，应当及时告知业主委员会并按照《条例》规定予以公示。</w:t>
      </w:r>
    </w:p>
    <w:p w14:paraId="1E6C41A5" w14:textId="77777777" w:rsidR="000B78DB" w:rsidRDefault="00000000">
      <w:pPr>
        <w:pStyle w:val="a3"/>
        <w:numPr>
          <w:ilvl w:val="1"/>
          <w:numId w:val="2"/>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乙方应听取甲方、业主对乙方项目负责人的评价。乙方应结合相应评价，督促项目负责人依法依规承担相关责任，改进服务，提升业主满意度。</w:t>
      </w:r>
    </w:p>
    <w:p w14:paraId="3A1F2145" w14:textId="77777777" w:rsidR="000B78DB" w:rsidRDefault="00000000" w:rsidP="00F42F57">
      <w:pPr>
        <w:pStyle w:val="2"/>
        <w:adjustRightInd w:val="0"/>
        <w:snapToGrid w:val="0"/>
        <w:spacing w:beforeLines="50" w:before="120" w:afterLines="50" w:after="120" w:line="360" w:lineRule="auto"/>
        <w:ind w:firstLineChars="200" w:firstLine="643"/>
        <w:jc w:val="both"/>
        <w:rPr>
          <w:rFonts w:ascii="宋体" w:hAnsi="宋体" w:cs="宋体"/>
        </w:rPr>
      </w:pPr>
      <w:r>
        <w:rPr>
          <w:rFonts w:ascii="宋体" w:hAnsi="宋体" w:cs="宋体"/>
        </w:rPr>
        <w:t>第四章物业服务相关费用</w:t>
      </w:r>
    </w:p>
    <w:p w14:paraId="574C3519" w14:textId="77777777" w:rsidR="000B78DB" w:rsidRDefault="00000000">
      <w:pPr>
        <w:pStyle w:val="3"/>
        <w:numPr>
          <w:ilvl w:val="0"/>
          <w:numId w:val="3"/>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业主共有资金主要包括：</w:t>
      </w:r>
    </w:p>
    <w:p w14:paraId="219DE28A" w14:textId="77777777" w:rsidR="000B78DB" w:rsidRDefault="00000000">
      <w:pPr>
        <w:pStyle w:val="a3"/>
        <w:numPr>
          <w:ilvl w:val="1"/>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共有物业收益；</w:t>
      </w:r>
    </w:p>
    <w:p w14:paraId="41089589" w14:textId="77777777" w:rsidR="000B78DB" w:rsidRDefault="00000000">
      <w:pPr>
        <w:pStyle w:val="a3"/>
        <w:numPr>
          <w:ilvl w:val="1"/>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物业专项维修资金；</w:t>
      </w:r>
    </w:p>
    <w:p w14:paraId="015D749A" w14:textId="77777777" w:rsidR="000B78DB" w:rsidRDefault="00000000">
      <w:pPr>
        <w:pStyle w:val="a3"/>
        <w:numPr>
          <w:ilvl w:val="1"/>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物业管理费；</w:t>
      </w:r>
    </w:p>
    <w:p w14:paraId="794EE486" w14:textId="77777777" w:rsidR="000B78DB" w:rsidRDefault="00000000">
      <w:pPr>
        <w:pStyle w:val="a3"/>
        <w:numPr>
          <w:ilvl w:val="1"/>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业主依据本物业管理区域管理规约或者业主大会决定分摊的费用；</w:t>
      </w:r>
    </w:p>
    <w:p w14:paraId="62A1EBCE" w14:textId="77777777" w:rsidR="000B78DB" w:rsidRDefault="00000000">
      <w:pPr>
        <w:pStyle w:val="a3"/>
        <w:numPr>
          <w:ilvl w:val="1"/>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其他合法收入，包括：</w:t>
      </w:r>
      <w:r>
        <w:rPr>
          <w:rFonts w:ascii="宋体" w:hAnsi="宋体" w:cs="宋体"/>
          <w:color w:val="000000"/>
          <w:u w:val="single"/>
        </w:rPr>
        <w:t>        </w:t>
      </w:r>
      <w:r>
        <w:rPr>
          <w:rFonts w:ascii="宋体" w:hAnsi="宋体" w:cs="宋体"/>
          <w:color w:val="000000"/>
        </w:rPr>
        <w:t>、</w:t>
      </w:r>
      <w:r>
        <w:rPr>
          <w:rFonts w:ascii="宋体" w:hAnsi="宋体" w:cs="宋体"/>
          <w:color w:val="000000"/>
          <w:u w:val="single"/>
        </w:rPr>
        <w:t>        </w:t>
      </w:r>
      <w:r>
        <w:rPr>
          <w:rFonts w:ascii="宋体" w:hAnsi="宋体" w:cs="宋体"/>
          <w:color w:val="000000"/>
        </w:rPr>
        <w:t>。</w:t>
      </w:r>
    </w:p>
    <w:p w14:paraId="78E01E44" w14:textId="77777777" w:rsidR="000B78DB" w:rsidRDefault="00000000">
      <w:pPr>
        <w:pStyle w:val="3"/>
        <w:numPr>
          <w:ilvl w:val="0"/>
          <w:numId w:val="3"/>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业主共有资金管理</w:t>
      </w:r>
    </w:p>
    <w:p w14:paraId="48F60E23"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本物业管理区域业主共有资金账户采用□业主共有资金基本账户□业主共有资金共管账户。</w:t>
      </w:r>
    </w:p>
    <w:p w14:paraId="2289433C" w14:textId="77777777" w:rsidR="000B78DB" w:rsidRDefault="00000000">
      <w:pPr>
        <w:pStyle w:val="a3"/>
        <w:numPr>
          <w:ilvl w:val="1"/>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对于采用业主共有资金基本账户的，乙方应在本物业管理区域设立独立核算的服务机构，甲方按月向乙方支付相关费用。</w:t>
      </w:r>
    </w:p>
    <w:p w14:paraId="06E52B91"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对于采用业主共有资金共管账户的，乙方应当自本合同生效的十日内在数据共享银行设立本物业管理区域的业主共有资金共管账户。</w:t>
      </w:r>
    </w:p>
    <w:p w14:paraId="20C51A31" w14:textId="77777777" w:rsidR="000B78DB" w:rsidRDefault="00000000">
      <w:pPr>
        <w:pStyle w:val="a3"/>
        <w:numPr>
          <w:ilvl w:val="1"/>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乙方应在本物业管理区域建立财务管理制度，并负责保管会计凭证、会计账簿、财务会计报告等有关财务资料。当甲方对业主共有资金进行审计时，乙</w:t>
      </w:r>
      <w:r>
        <w:rPr>
          <w:rFonts w:ascii="宋体" w:hAnsi="宋体" w:cs="宋体"/>
          <w:color w:val="000000"/>
        </w:rPr>
        <w:lastRenderedPageBreak/>
        <w:t>方应予以配合，不得转移、隐匿、篡改、毁弃、或消极提供会计凭证、会计账簿、财务会计报告以及其他与财务收支有关的资料。审计费用从业主共有资金中列支。</w:t>
      </w:r>
    </w:p>
    <w:p w14:paraId="448A8C56" w14:textId="77777777" w:rsidR="000B78DB" w:rsidRDefault="00000000">
      <w:pPr>
        <w:pStyle w:val="a3"/>
        <w:numPr>
          <w:ilvl w:val="1"/>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未经业主大会决定或者授权，任何单位和个人不得使用业主共有资金。</w:t>
      </w:r>
    </w:p>
    <w:p w14:paraId="1236A479" w14:textId="77777777" w:rsidR="000B78DB" w:rsidRDefault="00000000">
      <w:pPr>
        <w:pStyle w:val="a3"/>
        <w:numPr>
          <w:ilvl w:val="1"/>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业主共有资金除银行储蓄或者依法购买国债外，不得用于其他投资，不得借贷给他人或者为他人提供担保。</w:t>
      </w:r>
    </w:p>
    <w:p w14:paraId="555078A4" w14:textId="77777777" w:rsidR="000B78DB" w:rsidRDefault="00000000">
      <w:pPr>
        <w:pStyle w:val="3"/>
        <w:numPr>
          <w:ilvl w:val="0"/>
          <w:numId w:val="3"/>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业主共有资金的支出</w:t>
      </w:r>
    </w:p>
    <w:p w14:paraId="0B311EBF"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除物业专项维修资金外，本物业管理区域的业主共有资金可用于下列支出：</w:t>
      </w:r>
    </w:p>
    <w:p w14:paraId="76753FD4" w14:textId="77777777" w:rsidR="000B78DB" w:rsidRDefault="00000000">
      <w:pPr>
        <w:pStyle w:val="a3"/>
        <w:numPr>
          <w:ilvl w:val="1"/>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业主委员会委员津贴、业主大会聘请人员的费用；</w:t>
      </w:r>
    </w:p>
    <w:p w14:paraId="0B1E9BEF" w14:textId="77777777" w:rsidR="000B78DB" w:rsidRDefault="00000000">
      <w:pPr>
        <w:pStyle w:val="a3"/>
        <w:numPr>
          <w:ilvl w:val="1"/>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经业主大会会议决定的其他年度预算支出；</w:t>
      </w:r>
    </w:p>
    <w:p w14:paraId="3050D34D" w14:textId="77777777" w:rsidR="000B78DB" w:rsidRDefault="00000000">
      <w:pPr>
        <w:pStyle w:val="a3"/>
        <w:numPr>
          <w:ilvl w:val="1"/>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乙方为本物业管理区域提供管理服务的人员工资、社会保险和按规定提取的福利费等；</w:t>
      </w:r>
    </w:p>
    <w:p w14:paraId="27C702A5" w14:textId="77777777" w:rsidR="000B78DB" w:rsidRDefault="00000000">
      <w:pPr>
        <w:pStyle w:val="a3"/>
        <w:numPr>
          <w:ilvl w:val="1"/>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附属配套建筑和设施的维修、养护和管理费用；</w:t>
      </w:r>
    </w:p>
    <w:p w14:paraId="18BD4D55" w14:textId="77777777" w:rsidR="000B78DB" w:rsidRDefault="00000000">
      <w:pPr>
        <w:pStyle w:val="a3"/>
        <w:numPr>
          <w:ilvl w:val="1"/>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共有物业、共用设施设备的日常运行、维护费用；</w:t>
      </w:r>
    </w:p>
    <w:p w14:paraId="314C841B" w14:textId="77777777" w:rsidR="000B78DB" w:rsidRDefault="00000000">
      <w:pPr>
        <w:pStyle w:val="a3"/>
        <w:numPr>
          <w:ilvl w:val="1"/>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共有物业清洁卫生、绿化养护、秩序维护费用；</w:t>
      </w:r>
    </w:p>
    <w:p w14:paraId="5F74CB8F" w14:textId="77777777" w:rsidR="000B78DB" w:rsidRDefault="00000000">
      <w:pPr>
        <w:pStyle w:val="a3"/>
        <w:numPr>
          <w:ilvl w:val="1"/>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共有物业、共用设施设备的公众责任保险费用；</w:t>
      </w:r>
    </w:p>
    <w:p w14:paraId="1EB21F4B" w14:textId="77777777" w:rsidR="000B78DB" w:rsidRDefault="00000000">
      <w:pPr>
        <w:pStyle w:val="a3"/>
        <w:numPr>
          <w:ilvl w:val="1"/>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物业服务费；</w:t>
      </w:r>
    </w:p>
    <w:p w14:paraId="32673AC4" w14:textId="77777777" w:rsidR="000B78DB" w:rsidRDefault="00000000">
      <w:pPr>
        <w:pStyle w:val="a3"/>
        <w:numPr>
          <w:ilvl w:val="1"/>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乙方在本物业管理区域的办公费用及固定资产折旧；</w:t>
      </w:r>
    </w:p>
    <w:p w14:paraId="3D4645B9" w14:textId="77777777" w:rsidR="000B78DB" w:rsidRDefault="00000000">
      <w:pPr>
        <w:pStyle w:val="a3"/>
        <w:numPr>
          <w:ilvl w:val="1"/>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业主大会经营收入的法定税费；</w:t>
      </w:r>
    </w:p>
    <w:p w14:paraId="4BED9FDA" w14:textId="77777777" w:rsidR="000B78DB" w:rsidRDefault="00000000">
      <w:pPr>
        <w:pStyle w:val="a3"/>
        <w:numPr>
          <w:ilvl w:val="1"/>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补充物业专项维修资金；</w:t>
      </w:r>
    </w:p>
    <w:p w14:paraId="761A3945" w14:textId="77777777" w:rsidR="000B78DB" w:rsidRDefault="00000000">
      <w:pPr>
        <w:pStyle w:val="a3"/>
        <w:numPr>
          <w:ilvl w:val="1"/>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其他费用：</w:t>
      </w:r>
      <w:r>
        <w:rPr>
          <w:rFonts w:ascii="宋体" w:hAnsi="宋体" w:cs="宋体"/>
          <w:color w:val="000000"/>
          <w:u w:val="single"/>
        </w:rPr>
        <w:t>        </w:t>
      </w:r>
      <w:r>
        <w:rPr>
          <w:rFonts w:ascii="宋体" w:hAnsi="宋体" w:cs="宋体"/>
          <w:color w:val="000000"/>
        </w:rPr>
        <w:t>、</w:t>
      </w:r>
      <w:r>
        <w:rPr>
          <w:rFonts w:ascii="宋体" w:hAnsi="宋体" w:cs="宋体"/>
          <w:color w:val="000000"/>
          <w:u w:val="single"/>
        </w:rPr>
        <w:t>        </w:t>
      </w:r>
      <w:r>
        <w:rPr>
          <w:rFonts w:ascii="宋体" w:hAnsi="宋体" w:cs="宋体"/>
          <w:color w:val="000000"/>
        </w:rPr>
        <w:t>；</w:t>
      </w:r>
    </w:p>
    <w:p w14:paraId="67140C6B" w14:textId="77777777" w:rsidR="000B78DB" w:rsidRDefault="00000000">
      <w:pPr>
        <w:pStyle w:val="a3"/>
        <w:numPr>
          <w:ilvl w:val="1"/>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业主大会会议决定或者依法应当支出的其他费用。</w:t>
      </w:r>
    </w:p>
    <w:p w14:paraId="072D448F" w14:textId="77777777" w:rsidR="000B78DB" w:rsidRDefault="00000000">
      <w:pPr>
        <w:pStyle w:val="3"/>
        <w:numPr>
          <w:ilvl w:val="0"/>
          <w:numId w:val="3"/>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物业管理费支付标准</w:t>
      </w:r>
    </w:p>
    <w:p w14:paraId="6EABD3B3"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业主应按其拥有物业的建筑面积进行支付，具体标准如下：</w:t>
      </w:r>
    </w:p>
    <w:p w14:paraId="50E56B3E"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[多层住宅]：</w:t>
      </w:r>
      <w:r>
        <w:rPr>
          <w:rFonts w:ascii="宋体" w:hAnsi="宋体" w:cs="宋体"/>
          <w:color w:val="000000"/>
          <w:u w:val="single"/>
        </w:rPr>
        <w:t>    </w:t>
      </w:r>
      <w:r>
        <w:rPr>
          <w:rFonts w:ascii="宋体" w:hAnsi="宋体" w:cs="宋体"/>
          <w:color w:val="000000"/>
        </w:rPr>
        <w:t>元/平方米/月；</w:t>
      </w:r>
    </w:p>
    <w:p w14:paraId="0C50150D"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[高层住宅]：</w:t>
      </w:r>
      <w:r>
        <w:rPr>
          <w:rFonts w:ascii="宋体" w:hAnsi="宋体" w:cs="宋体"/>
          <w:color w:val="000000"/>
          <w:u w:val="single"/>
        </w:rPr>
        <w:t>    </w:t>
      </w:r>
      <w:r>
        <w:rPr>
          <w:rFonts w:ascii="宋体" w:hAnsi="宋体" w:cs="宋体"/>
          <w:color w:val="000000"/>
        </w:rPr>
        <w:t>元/平方米/月；</w:t>
      </w:r>
    </w:p>
    <w:p w14:paraId="774439EF"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[别墅]：</w:t>
      </w:r>
      <w:r>
        <w:rPr>
          <w:rFonts w:ascii="宋体" w:hAnsi="宋体" w:cs="宋体"/>
          <w:color w:val="000000"/>
          <w:u w:val="single"/>
        </w:rPr>
        <w:t>    </w:t>
      </w:r>
      <w:r>
        <w:rPr>
          <w:rFonts w:ascii="宋体" w:hAnsi="宋体" w:cs="宋体"/>
          <w:color w:val="000000"/>
        </w:rPr>
        <w:t>元/平方米/月；</w:t>
      </w:r>
    </w:p>
    <w:p w14:paraId="0F6F7818"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[公寓]：</w:t>
      </w:r>
      <w:r>
        <w:rPr>
          <w:rFonts w:ascii="宋体" w:hAnsi="宋体" w:cs="宋体"/>
          <w:color w:val="000000"/>
          <w:u w:val="single"/>
        </w:rPr>
        <w:t>    </w:t>
      </w:r>
      <w:r>
        <w:rPr>
          <w:rFonts w:ascii="宋体" w:hAnsi="宋体" w:cs="宋体"/>
          <w:color w:val="000000"/>
        </w:rPr>
        <w:t>元/平方米/月；</w:t>
      </w:r>
    </w:p>
    <w:p w14:paraId="425EE458"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[办公楼]：</w:t>
      </w:r>
      <w:r>
        <w:rPr>
          <w:rFonts w:ascii="宋体" w:hAnsi="宋体" w:cs="宋体"/>
          <w:color w:val="000000"/>
          <w:u w:val="single"/>
        </w:rPr>
        <w:t>    </w:t>
      </w:r>
      <w:r>
        <w:rPr>
          <w:rFonts w:ascii="宋体" w:hAnsi="宋体" w:cs="宋体"/>
          <w:color w:val="000000"/>
        </w:rPr>
        <w:t>元/平方米/月；</w:t>
      </w:r>
    </w:p>
    <w:p w14:paraId="4D6AE394"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[商业物业]：</w:t>
      </w:r>
      <w:r>
        <w:rPr>
          <w:rFonts w:ascii="宋体" w:hAnsi="宋体" w:cs="宋体"/>
          <w:color w:val="000000"/>
          <w:u w:val="single"/>
        </w:rPr>
        <w:t>    </w:t>
      </w:r>
      <w:r>
        <w:rPr>
          <w:rFonts w:ascii="宋体" w:hAnsi="宋体" w:cs="宋体"/>
          <w:color w:val="000000"/>
        </w:rPr>
        <w:t>元/平方米/月；</w:t>
      </w:r>
    </w:p>
    <w:p w14:paraId="18A975EA"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u w:val="single"/>
        </w:rPr>
        <w:t>        </w:t>
      </w:r>
      <w:r>
        <w:rPr>
          <w:rFonts w:ascii="宋体" w:hAnsi="宋体" w:cs="宋体"/>
          <w:color w:val="000000"/>
        </w:rPr>
        <w:t>物业：</w:t>
      </w:r>
      <w:r>
        <w:rPr>
          <w:rFonts w:ascii="宋体" w:hAnsi="宋体" w:cs="宋体"/>
          <w:color w:val="000000"/>
          <w:u w:val="single"/>
        </w:rPr>
        <w:t>    </w:t>
      </w:r>
      <w:r>
        <w:rPr>
          <w:rFonts w:ascii="宋体" w:hAnsi="宋体" w:cs="宋体"/>
          <w:color w:val="000000"/>
        </w:rPr>
        <w:t>元/平方米/月；。</w:t>
      </w:r>
    </w:p>
    <w:p w14:paraId="381D60FC"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本物业管理区域每年物业管理费总收入约</w:t>
      </w:r>
      <w:r>
        <w:rPr>
          <w:rFonts w:ascii="宋体" w:hAnsi="宋体" w:cs="宋体"/>
          <w:color w:val="000000"/>
          <w:u w:val="single"/>
        </w:rPr>
        <w:t>    </w:t>
      </w:r>
      <w:r>
        <w:rPr>
          <w:rFonts w:ascii="宋体" w:hAnsi="宋体" w:cs="宋体"/>
          <w:color w:val="000000"/>
        </w:rPr>
        <w:t>万元。</w:t>
      </w:r>
    </w:p>
    <w:p w14:paraId="5A1E6841" w14:textId="77777777" w:rsidR="000B78DB" w:rsidRDefault="00000000">
      <w:pPr>
        <w:pStyle w:val="3"/>
        <w:numPr>
          <w:ilvl w:val="0"/>
          <w:numId w:val="3"/>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物业管理费的支付方式与违约金</w:t>
      </w:r>
    </w:p>
    <w:p w14:paraId="5B92751B" w14:textId="77777777" w:rsidR="000B78DB" w:rsidRDefault="00000000">
      <w:pPr>
        <w:pStyle w:val="a3"/>
        <w:numPr>
          <w:ilvl w:val="1"/>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业主应在每月</w:t>
      </w:r>
      <w:r>
        <w:rPr>
          <w:rFonts w:ascii="宋体" w:hAnsi="宋体" w:cs="宋体"/>
          <w:color w:val="000000"/>
          <w:u w:val="single"/>
        </w:rPr>
        <w:t>    </w:t>
      </w:r>
      <w:r>
        <w:rPr>
          <w:rFonts w:ascii="宋体" w:hAnsi="宋体" w:cs="宋体"/>
          <w:color w:val="000000"/>
        </w:rPr>
        <w:t>前（日期）向业主共有资金账户支付物业管理费。</w:t>
      </w:r>
    </w:p>
    <w:p w14:paraId="1CA37171" w14:textId="77777777" w:rsidR="000B78DB" w:rsidRDefault="00000000">
      <w:pPr>
        <w:pStyle w:val="a3"/>
        <w:numPr>
          <w:ilvl w:val="1"/>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业主应当按照本合同约定按时足额支付物业管理费，逾期不支付物业管理费的，甲、乙双方应积极督促。经督促仍不支付的，甲方可要求该业主按照</w:t>
      </w:r>
      <w:r>
        <w:rPr>
          <w:rFonts w:ascii="宋体" w:hAnsi="宋体" w:cs="宋体"/>
          <w:color w:val="000000"/>
          <w:u w:val="single"/>
        </w:rPr>
        <w:t>        </w:t>
      </w:r>
      <w:r>
        <w:rPr>
          <w:rFonts w:ascii="宋体" w:hAnsi="宋体" w:cs="宋体"/>
          <w:color w:val="000000"/>
        </w:rPr>
        <w:t>标准支付违约金。该违约金系业主共有资金，违约方应直接支付至业主共有资金账户。</w:t>
      </w:r>
    </w:p>
    <w:p w14:paraId="4543AD5B" w14:textId="77777777" w:rsidR="000B78DB" w:rsidRDefault="00000000">
      <w:pPr>
        <w:pStyle w:val="3"/>
        <w:numPr>
          <w:ilvl w:val="0"/>
          <w:numId w:val="3"/>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物业服务费的提取标准和方式</w:t>
      </w:r>
    </w:p>
    <w:p w14:paraId="505E4377"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乙方按本合同第九条约定预收的物业管理费中按下述第</w:t>
      </w:r>
      <w:r>
        <w:rPr>
          <w:rFonts w:ascii="宋体" w:hAnsi="宋体" w:cs="宋体"/>
          <w:color w:val="000000"/>
          <w:u w:val="single"/>
        </w:rPr>
        <w:t>    </w:t>
      </w:r>
      <w:r>
        <w:rPr>
          <w:rFonts w:ascii="宋体" w:hAnsi="宋体" w:cs="宋体"/>
          <w:color w:val="000000"/>
        </w:rPr>
        <w:t>种方式提取物业服务费，其余全部用于业主大会决议或本合同约定的支出，结余或者不足均由本物业管理区域全体业主共同享有或者承担。</w:t>
      </w:r>
    </w:p>
    <w:p w14:paraId="4B4F0A0A" w14:textId="77777777" w:rsidR="000B78DB" w:rsidRDefault="00000000">
      <w:pPr>
        <w:pStyle w:val="a3"/>
        <w:numPr>
          <w:ilvl w:val="1"/>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每月</w:t>
      </w:r>
      <w:r>
        <w:rPr>
          <w:rFonts w:ascii="宋体" w:hAnsi="宋体" w:cs="宋体"/>
          <w:color w:val="000000"/>
          <w:u w:val="single"/>
        </w:rPr>
        <w:t>    </w:t>
      </w:r>
      <w:r>
        <w:rPr>
          <w:rFonts w:ascii="宋体" w:hAnsi="宋体" w:cs="宋体"/>
          <w:color w:val="000000"/>
        </w:rPr>
        <w:t>日前在预收的物业管理费用中按</w:t>
      </w:r>
      <w:r>
        <w:rPr>
          <w:rFonts w:ascii="宋体" w:hAnsi="宋体" w:cs="宋体"/>
          <w:color w:val="000000"/>
          <w:u w:val="single"/>
        </w:rPr>
        <w:t>    </w:t>
      </w:r>
      <w:r>
        <w:rPr>
          <w:rFonts w:ascii="宋体" w:hAnsi="宋体" w:cs="宋体"/>
          <w:color w:val="000000"/>
        </w:rPr>
        <w:t>%的比例提取物业服务费。</w:t>
      </w:r>
    </w:p>
    <w:p w14:paraId="32410B5C" w14:textId="77777777" w:rsidR="000B78DB" w:rsidRDefault="00000000">
      <w:pPr>
        <w:pStyle w:val="a3"/>
        <w:numPr>
          <w:ilvl w:val="1"/>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每月</w:t>
      </w:r>
      <w:r>
        <w:rPr>
          <w:rFonts w:ascii="宋体" w:hAnsi="宋体" w:cs="宋体"/>
          <w:color w:val="000000"/>
          <w:u w:val="single"/>
        </w:rPr>
        <w:t>    </w:t>
      </w:r>
      <w:r>
        <w:rPr>
          <w:rFonts w:ascii="宋体" w:hAnsi="宋体" w:cs="宋体"/>
          <w:color w:val="000000"/>
        </w:rPr>
        <w:t>日前在预收的物业管理费用中提取</w:t>
      </w:r>
      <w:r>
        <w:rPr>
          <w:rFonts w:ascii="宋体" w:hAnsi="宋体" w:cs="宋体"/>
          <w:color w:val="000000"/>
          <w:u w:val="single"/>
        </w:rPr>
        <w:t>    </w:t>
      </w:r>
      <w:r>
        <w:rPr>
          <w:rFonts w:ascii="宋体" w:hAnsi="宋体" w:cs="宋体"/>
          <w:color w:val="000000"/>
        </w:rPr>
        <w:t>万元的物业服务费。</w:t>
      </w:r>
    </w:p>
    <w:p w14:paraId="045D8737" w14:textId="77777777" w:rsidR="000B78DB" w:rsidRDefault="00000000">
      <w:pPr>
        <w:pStyle w:val="3"/>
        <w:numPr>
          <w:ilvl w:val="0"/>
          <w:numId w:val="3"/>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停车位（库）的管理服务及相关费用</w:t>
      </w:r>
    </w:p>
    <w:p w14:paraId="131904B4" w14:textId="77777777" w:rsidR="000B78DB" w:rsidRDefault="00000000">
      <w:pPr>
        <w:pStyle w:val="a3"/>
        <w:numPr>
          <w:ilvl w:val="1"/>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停车场收费主要涉及机动车停放服务费和停车位（库）管理服务费。具体收费标准按照合同附件5《停车位（库）管理服务及相关费用协议》进行收取。  </w:t>
      </w:r>
    </w:p>
    <w:p w14:paraId="41D617F3" w14:textId="77777777" w:rsidR="000B78DB" w:rsidRDefault="00000000">
      <w:pPr>
        <w:pStyle w:val="a3"/>
        <w:numPr>
          <w:ilvl w:val="1"/>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业主对机动车车辆停放有保管要求的，可与乙方另行约定。</w:t>
      </w:r>
    </w:p>
    <w:p w14:paraId="4D61A5B6" w14:textId="77777777" w:rsidR="000B78DB" w:rsidRDefault="00000000">
      <w:pPr>
        <w:pStyle w:val="3"/>
        <w:numPr>
          <w:ilvl w:val="0"/>
          <w:numId w:val="3"/>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物业专项维修资金管理</w:t>
      </w:r>
    </w:p>
    <w:p w14:paraId="361F0831" w14:textId="77777777" w:rsidR="000B78DB" w:rsidRDefault="00000000">
      <w:pPr>
        <w:pStyle w:val="a3"/>
        <w:numPr>
          <w:ilvl w:val="1"/>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业主应当按照法律、法规规定或业主大会决议缴纳和续筹物业专项维修资金。</w:t>
      </w:r>
    </w:p>
    <w:p w14:paraId="5F8A07CE" w14:textId="77777777" w:rsidR="000B78DB" w:rsidRDefault="00000000">
      <w:pPr>
        <w:pStyle w:val="a3"/>
        <w:numPr>
          <w:ilvl w:val="1"/>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物业专项维修资金可用于本物业管理区域内共有物业、共用设施设备的安全检测鉴定、维修、更新和改造。</w:t>
      </w:r>
    </w:p>
    <w:p w14:paraId="4D5A5907" w14:textId="77777777" w:rsidR="000B78DB" w:rsidRDefault="00000000">
      <w:pPr>
        <w:pStyle w:val="a3"/>
        <w:numPr>
          <w:ilvl w:val="1"/>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业主大会决定不将本物业管理区域日常收取的专项维修资金移交市物业专项维修资金管理机构统一管理的，乙方应当配合存入业主共有资金账户，并由业主大会自行依法依规进行管理。</w:t>
      </w:r>
    </w:p>
    <w:p w14:paraId="1E1650AA" w14:textId="77777777" w:rsidR="000B78DB" w:rsidRDefault="00000000">
      <w:pPr>
        <w:pStyle w:val="a3"/>
        <w:numPr>
          <w:ilvl w:val="1"/>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本物业管理区域业主未按照规定缴纳物业专项维修资金的，由业主委员会进行催缴，乙方也可以接受业主委员会委托代为催缴。</w:t>
      </w:r>
    </w:p>
    <w:p w14:paraId="59214B8B" w14:textId="77777777" w:rsidR="000B78DB" w:rsidRDefault="00000000">
      <w:pPr>
        <w:pStyle w:val="a3"/>
        <w:numPr>
          <w:ilvl w:val="1"/>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本合同第八条约定的属于业主共有资金支出范围的，不得使用物业专项维修资金支出。</w:t>
      </w:r>
    </w:p>
    <w:p w14:paraId="6D5BFFC4" w14:textId="77777777" w:rsidR="000B78DB" w:rsidRDefault="00000000">
      <w:pPr>
        <w:pStyle w:val="a3"/>
        <w:numPr>
          <w:ilvl w:val="1"/>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甲、乙双方应依法依规使用和管理物业专项维修资金。</w:t>
      </w:r>
    </w:p>
    <w:p w14:paraId="7D6FEE19" w14:textId="77777777" w:rsidR="000B78DB" w:rsidRDefault="00000000">
      <w:pPr>
        <w:pStyle w:val="3"/>
        <w:numPr>
          <w:ilvl w:val="0"/>
          <w:numId w:val="3"/>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共有物业收益</w:t>
      </w:r>
    </w:p>
    <w:p w14:paraId="4A0E2480" w14:textId="77777777" w:rsidR="000B78DB" w:rsidRDefault="00000000">
      <w:pPr>
        <w:pStyle w:val="a3"/>
        <w:numPr>
          <w:ilvl w:val="1"/>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共有物业、共用设施设备经营业务收入</w:t>
      </w:r>
    </w:p>
    <w:p w14:paraId="1B9B203D" w14:textId="77777777" w:rsidR="000B78DB" w:rsidRDefault="00000000">
      <w:pPr>
        <w:pStyle w:val="a3"/>
        <w:numPr>
          <w:ilvl w:val="2"/>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利用共有物业、共用设施设备进行经营，所得收益依法属于全体业主共有。</w:t>
      </w:r>
    </w:p>
    <w:p w14:paraId="2930808E" w14:textId="77777777" w:rsidR="000B78DB" w:rsidRDefault="00000000">
      <w:pPr>
        <w:pStyle w:val="a3"/>
        <w:numPr>
          <w:ilvl w:val="2"/>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经业主大会决议通过后，乙方可利用共有物业、共用设施设备开展经营业务。如该经营业务由乙方与第三方签订书面协议，则该协议需报业主委员会审核批准方可签订，且应将该协议副本原件交由甲方保管。</w:t>
      </w:r>
    </w:p>
    <w:p w14:paraId="44C08A7F" w14:textId="77777777" w:rsidR="000B78DB" w:rsidRDefault="00000000">
      <w:pPr>
        <w:pStyle w:val="a3"/>
        <w:numPr>
          <w:ilvl w:val="1"/>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共有物业经营收益管理</w:t>
      </w:r>
    </w:p>
    <w:p w14:paraId="298E0BD8"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本物业管理区域每年共有物业经营收入约</w:t>
      </w:r>
      <w:r>
        <w:rPr>
          <w:rFonts w:ascii="宋体" w:hAnsi="宋体" w:cs="宋体"/>
          <w:color w:val="000000"/>
          <w:u w:val="single"/>
        </w:rPr>
        <w:t>    </w:t>
      </w:r>
      <w:r>
        <w:rPr>
          <w:rFonts w:ascii="宋体" w:hAnsi="宋体" w:cs="宋体"/>
          <w:color w:val="000000"/>
        </w:rPr>
        <w:t>万元。</w:t>
      </w:r>
    </w:p>
    <w:p w14:paraId="496931EA"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乙方按照业主大会决议利用共有物业、共用设施设备开展经营业务的，在扣除乙方共有物业经营收入</w:t>
      </w:r>
      <w:r>
        <w:rPr>
          <w:rFonts w:ascii="宋体" w:hAnsi="宋体" w:cs="宋体"/>
          <w:color w:val="000000"/>
          <w:u w:val="single"/>
        </w:rPr>
        <w:t>    </w:t>
      </w:r>
      <w:r>
        <w:rPr>
          <w:rFonts w:ascii="宋体" w:hAnsi="宋体" w:cs="宋体"/>
          <w:color w:val="000000"/>
        </w:rPr>
        <w:t>%的管理服务费（酬金）后，所得收益应存入业主大会共有资金账户。 </w:t>
      </w:r>
    </w:p>
    <w:p w14:paraId="63ACACAE" w14:textId="77777777" w:rsidR="000B78DB" w:rsidRDefault="00000000">
      <w:pPr>
        <w:pStyle w:val="3"/>
        <w:numPr>
          <w:ilvl w:val="0"/>
          <w:numId w:val="3"/>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相关专营单位服务项目收费</w:t>
      </w:r>
    </w:p>
    <w:p w14:paraId="726984C5" w14:textId="77777777" w:rsidR="000B78DB" w:rsidRDefault="00000000">
      <w:pPr>
        <w:pStyle w:val="a3"/>
        <w:numPr>
          <w:ilvl w:val="1"/>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业主、物业使用人应按照规定支付供水、排水、供电、供气、通讯等有关费用。</w:t>
      </w:r>
    </w:p>
    <w:p w14:paraId="5517798B" w14:textId="77777777" w:rsidR="000B78DB" w:rsidRDefault="00000000">
      <w:pPr>
        <w:pStyle w:val="a3"/>
        <w:numPr>
          <w:ilvl w:val="1"/>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接受供水、排水、供电、供气、通讯等相关专营单位委托代收代缴上述费用的，可以向委托单位收取代办手续费，但不得向业主、物业使用人收取手续费等额外费用，不得限制或变相限制业主、物业使用人购买相关专营单位的服务。</w:t>
      </w:r>
    </w:p>
    <w:p w14:paraId="009EACA1" w14:textId="77777777" w:rsidR="000B78DB" w:rsidRDefault="00000000">
      <w:pPr>
        <w:pStyle w:val="a3"/>
        <w:numPr>
          <w:ilvl w:val="1"/>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未经供水、供电、供气等相关专营单位或者业主授权、行政决定或者司法裁决，乙方不得对共有物业或者物业专有部分实施停水、停电、停气等。但是，可能对业主利益或者公共安全造成重大损失的紧急情形除外。</w:t>
      </w:r>
    </w:p>
    <w:p w14:paraId="62515BE0" w14:textId="77777777" w:rsidR="000B78DB" w:rsidRDefault="00000000">
      <w:pPr>
        <w:pStyle w:val="3"/>
        <w:numPr>
          <w:ilvl w:val="0"/>
          <w:numId w:val="3"/>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共有物业、共用设施设备维修费用的承担方式</w:t>
      </w:r>
    </w:p>
    <w:p w14:paraId="663E93D7" w14:textId="77777777" w:rsidR="000B78DB" w:rsidRDefault="00000000">
      <w:pPr>
        <w:pStyle w:val="a3"/>
        <w:numPr>
          <w:ilvl w:val="1"/>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保修期内的，费用由建设单位承担。</w:t>
      </w:r>
    </w:p>
    <w:p w14:paraId="09BA80E4" w14:textId="77777777" w:rsidR="000B78DB" w:rsidRDefault="00000000">
      <w:pPr>
        <w:pStyle w:val="a3"/>
        <w:numPr>
          <w:ilvl w:val="1"/>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保修期满后则由全体业主承担，费用从业主共有资金中予以列支。</w:t>
      </w:r>
    </w:p>
    <w:p w14:paraId="52EF5FE0" w14:textId="77777777" w:rsidR="000B78DB" w:rsidRDefault="00000000">
      <w:pPr>
        <w:pStyle w:val="3"/>
        <w:numPr>
          <w:ilvl w:val="0"/>
          <w:numId w:val="3"/>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共有物业、共用设施设备保险费用</w:t>
      </w:r>
    </w:p>
    <w:p w14:paraId="443E054B"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本物业管理区域内共有物业、共用设施设备财产具体投保的保险险种为</w:t>
      </w:r>
      <w:r>
        <w:rPr>
          <w:rFonts w:ascii="宋体" w:hAnsi="宋体" w:cs="宋体"/>
          <w:color w:val="000000"/>
          <w:u w:val="single"/>
        </w:rPr>
        <w:t>        </w:t>
      </w:r>
      <w:r>
        <w:rPr>
          <w:rFonts w:ascii="宋体" w:hAnsi="宋体" w:cs="宋体"/>
          <w:color w:val="000000"/>
        </w:rPr>
        <w:t>，并按以下第</w:t>
      </w:r>
      <w:r>
        <w:rPr>
          <w:rFonts w:ascii="宋体" w:hAnsi="宋体" w:cs="宋体"/>
          <w:color w:val="000000"/>
          <w:u w:val="single"/>
        </w:rPr>
        <w:t>    </w:t>
      </w:r>
      <w:r>
        <w:rPr>
          <w:rFonts w:ascii="宋体" w:hAnsi="宋体" w:cs="宋体"/>
          <w:color w:val="000000"/>
        </w:rPr>
        <w:t>种方式筹集：</w:t>
      </w:r>
    </w:p>
    <w:p w14:paraId="1A5DDDD3" w14:textId="77777777" w:rsidR="000B78DB" w:rsidRDefault="00000000">
      <w:pPr>
        <w:pStyle w:val="a3"/>
        <w:numPr>
          <w:ilvl w:val="1"/>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由甲方办理，保险费用从业主共有资金中支出；</w:t>
      </w:r>
    </w:p>
    <w:p w14:paraId="1E139762" w14:textId="77777777" w:rsidR="000B78DB" w:rsidRDefault="00000000">
      <w:pPr>
        <w:pStyle w:val="a3"/>
        <w:numPr>
          <w:ilvl w:val="1"/>
          <w:numId w:val="3"/>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由乙方代办，保险费用从业主共有资金中支出。</w:t>
      </w:r>
    </w:p>
    <w:p w14:paraId="70A35920" w14:textId="77777777" w:rsidR="000B78DB" w:rsidRDefault="00000000">
      <w:pPr>
        <w:pStyle w:val="3"/>
        <w:numPr>
          <w:ilvl w:val="0"/>
          <w:numId w:val="3"/>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业主特约服务收费</w:t>
      </w:r>
    </w:p>
    <w:p w14:paraId="459F0840"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乙方应业主、物业使用人的需求对物业专有部分、专用设施设备提供维修养护或其他特约服务的，收费金额以乙方公示的特约收费标准为基础，具体由乙方与业主、物业使用人另行约定收取。</w:t>
      </w:r>
    </w:p>
    <w:p w14:paraId="010C612F" w14:textId="77777777" w:rsidR="000B78DB" w:rsidRDefault="00000000" w:rsidP="00F42F57">
      <w:pPr>
        <w:pStyle w:val="2"/>
        <w:adjustRightInd w:val="0"/>
        <w:snapToGrid w:val="0"/>
        <w:spacing w:beforeLines="50" w:before="120" w:afterLines="50" w:after="120" w:line="360" w:lineRule="auto"/>
        <w:ind w:firstLineChars="200" w:firstLine="643"/>
        <w:jc w:val="both"/>
        <w:rPr>
          <w:rFonts w:ascii="宋体" w:hAnsi="宋体" w:cs="宋体"/>
        </w:rPr>
      </w:pPr>
      <w:r>
        <w:rPr>
          <w:rFonts w:ascii="宋体" w:hAnsi="宋体" w:cs="宋体"/>
        </w:rPr>
        <w:t>第五章双方权利与义务</w:t>
      </w:r>
    </w:p>
    <w:p w14:paraId="52F90B0F" w14:textId="77777777" w:rsidR="000B78DB" w:rsidRDefault="00000000">
      <w:pPr>
        <w:pStyle w:val="3"/>
        <w:numPr>
          <w:ilvl w:val="0"/>
          <w:numId w:val="4"/>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甲方的权利义务</w:t>
      </w:r>
    </w:p>
    <w:p w14:paraId="372A2720" w14:textId="77777777" w:rsidR="000B78DB" w:rsidRDefault="00000000">
      <w:pPr>
        <w:pStyle w:val="a3"/>
        <w:numPr>
          <w:ilvl w:val="1"/>
          <w:numId w:val="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审核乙方制定的年度工作计划和预算方案，并监督实施。</w:t>
      </w:r>
    </w:p>
    <w:p w14:paraId="672BD269" w14:textId="77777777" w:rsidR="000B78DB" w:rsidRDefault="00000000">
      <w:pPr>
        <w:pStyle w:val="a3"/>
        <w:numPr>
          <w:ilvl w:val="1"/>
          <w:numId w:val="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对乙方物业服务有知情、建议、监督等权利。</w:t>
      </w:r>
    </w:p>
    <w:p w14:paraId="1733F38B" w14:textId="77777777" w:rsidR="000B78DB" w:rsidRDefault="00000000">
      <w:pPr>
        <w:pStyle w:val="a3"/>
        <w:numPr>
          <w:ilvl w:val="1"/>
          <w:numId w:val="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审核本物业管理区域内共有物业收益的使用情况。</w:t>
      </w:r>
    </w:p>
    <w:p w14:paraId="3F12D677" w14:textId="77777777" w:rsidR="000B78DB" w:rsidRDefault="00000000">
      <w:pPr>
        <w:pStyle w:val="a3"/>
        <w:numPr>
          <w:ilvl w:val="1"/>
          <w:numId w:val="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不得要求乙方提供物业服务内容以外的无偿服务。</w:t>
      </w:r>
    </w:p>
    <w:p w14:paraId="50BA6B32" w14:textId="77777777" w:rsidR="000B78DB" w:rsidRDefault="00000000">
      <w:pPr>
        <w:pStyle w:val="a3"/>
        <w:numPr>
          <w:ilvl w:val="1"/>
          <w:numId w:val="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应在乙方办理接管</w:t>
      </w:r>
      <w:r>
        <w:rPr>
          <w:rFonts w:ascii="宋体" w:hAnsi="宋体" w:cs="宋体"/>
          <w:color w:val="000000"/>
          <w:u w:val="single"/>
        </w:rPr>
        <w:t>    </w:t>
      </w:r>
      <w:r>
        <w:rPr>
          <w:rFonts w:ascii="宋体" w:hAnsi="宋体" w:cs="宋体"/>
          <w:color w:val="000000"/>
        </w:rPr>
        <w:t>日前，提供符合办公要求的物业服务办公用房，供乙方无偿使用。</w:t>
      </w:r>
    </w:p>
    <w:p w14:paraId="1AAF4072" w14:textId="77777777" w:rsidR="000B78DB" w:rsidRDefault="00000000">
      <w:pPr>
        <w:pStyle w:val="a3"/>
        <w:numPr>
          <w:ilvl w:val="1"/>
          <w:numId w:val="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负责协调、处理、解决本合同生效前发生的遗留问题。</w:t>
      </w:r>
    </w:p>
    <w:p w14:paraId="504822BD" w14:textId="77777777" w:rsidR="000B78DB" w:rsidRDefault="00000000">
      <w:pPr>
        <w:pStyle w:val="a3"/>
        <w:numPr>
          <w:ilvl w:val="1"/>
          <w:numId w:val="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本物业管理区域业主、物业使用人应当按照规定分类投放生活垃圾，减少生活垃圾的产生量，促进资源节约。</w:t>
      </w:r>
    </w:p>
    <w:p w14:paraId="7A6997E1" w14:textId="77777777" w:rsidR="000B78DB" w:rsidRDefault="00000000">
      <w:pPr>
        <w:pStyle w:val="a3"/>
        <w:numPr>
          <w:ilvl w:val="1"/>
          <w:numId w:val="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配合乙方实施物业服务活动。</w:t>
      </w:r>
    </w:p>
    <w:p w14:paraId="3FF4902B" w14:textId="77777777" w:rsidR="000B78DB" w:rsidRDefault="00000000">
      <w:pPr>
        <w:pStyle w:val="a3"/>
        <w:numPr>
          <w:ilvl w:val="1"/>
          <w:numId w:val="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为乙方履行物业管理安全生产管理职责提供场所，保障乙方在本物业管理区域内开展安全生产管理工作的支出。并且，就乙方关于本物业管理区域内安全的报告事项应及时做出响应和处置。</w:t>
      </w:r>
    </w:p>
    <w:p w14:paraId="244B9E29" w14:textId="77777777" w:rsidR="000B78DB" w:rsidRDefault="00000000">
      <w:pPr>
        <w:pStyle w:val="a3"/>
        <w:numPr>
          <w:ilvl w:val="1"/>
          <w:numId w:val="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u w:val="single"/>
        </w:rPr>
        <w:t>        </w:t>
      </w:r>
      <w:r>
        <w:rPr>
          <w:rFonts w:ascii="宋体" w:hAnsi="宋体" w:cs="宋体"/>
          <w:color w:val="000000"/>
        </w:rPr>
        <w:t>。</w:t>
      </w:r>
    </w:p>
    <w:p w14:paraId="03FF4AE3" w14:textId="77777777" w:rsidR="000B78DB" w:rsidRDefault="00000000">
      <w:pPr>
        <w:pStyle w:val="a3"/>
        <w:numPr>
          <w:ilvl w:val="1"/>
          <w:numId w:val="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法律、法规和本物业管理区域管理规约等物业管理制度规定的其他权利义务。</w:t>
      </w:r>
    </w:p>
    <w:p w14:paraId="73E89E95" w14:textId="77777777" w:rsidR="000B78DB" w:rsidRDefault="00000000">
      <w:pPr>
        <w:pStyle w:val="3"/>
        <w:numPr>
          <w:ilvl w:val="0"/>
          <w:numId w:val="4"/>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乙方权利义务</w:t>
      </w:r>
    </w:p>
    <w:p w14:paraId="3E18BC34" w14:textId="77777777" w:rsidR="000B78DB" w:rsidRDefault="00000000">
      <w:pPr>
        <w:pStyle w:val="a3"/>
        <w:numPr>
          <w:ilvl w:val="1"/>
          <w:numId w:val="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根据法律、法规的规定和本物业管理区域管理规约、本合同的约定，制订物业服务方案、制度并组织实施。按照物业服务标准和内容提供物业服务，收取物业服务费、特约服务费用、停车位（库）管理服务费、</w:t>
      </w:r>
      <w:r>
        <w:rPr>
          <w:rFonts w:ascii="宋体" w:hAnsi="宋体" w:cs="宋体"/>
          <w:color w:val="000000"/>
          <w:u w:val="single"/>
        </w:rPr>
        <w:t>        </w:t>
      </w:r>
      <w:r>
        <w:rPr>
          <w:rFonts w:ascii="宋体" w:hAnsi="宋体" w:cs="宋体"/>
          <w:color w:val="000000"/>
        </w:rPr>
        <w:t>等费用。</w:t>
      </w:r>
    </w:p>
    <w:p w14:paraId="55F8FD51" w14:textId="77777777" w:rsidR="000B78DB" w:rsidRDefault="00000000">
      <w:pPr>
        <w:pStyle w:val="a3"/>
        <w:numPr>
          <w:ilvl w:val="1"/>
          <w:numId w:val="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结合本物业管理区域的实际情况，制定物业服务计划，负责编制房屋、附属建筑物、设施设备、绿化的年度维修养护计划以及年度费用的预算方案和决算报告。</w:t>
      </w:r>
    </w:p>
    <w:p w14:paraId="4C1AF1E1" w14:textId="77777777" w:rsidR="000B78DB" w:rsidRDefault="00000000">
      <w:pPr>
        <w:pStyle w:val="a3"/>
        <w:numPr>
          <w:ilvl w:val="1"/>
          <w:numId w:val="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可以选聘专业机构承担本物业管理区域内的特种设备维修养护、清洁卫生、园林绿化、工程施工等专项服务。但是，不得将本物业管理区域内的全部物业服务一并委托给其他单位或个人。乙方与所选定的专业机构签订合同的服务标准不得低于本合同，并对专业机构的服务行为承担连带责任。</w:t>
      </w:r>
    </w:p>
    <w:p w14:paraId="40BE1C54" w14:textId="77777777" w:rsidR="000B78DB" w:rsidRDefault="00000000">
      <w:pPr>
        <w:pStyle w:val="a3"/>
        <w:numPr>
          <w:ilvl w:val="1"/>
          <w:numId w:val="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妥善保管和正确使用本物业管理区域的档案资料，及时记载有关变更信息。妥善管理业主、物业使用人的档案信息，不得擅自向第三方提供或以任何方式泄露该信息。</w:t>
      </w:r>
    </w:p>
    <w:p w14:paraId="5851A951" w14:textId="77777777" w:rsidR="000B78DB" w:rsidRDefault="00000000">
      <w:pPr>
        <w:pStyle w:val="a3"/>
        <w:numPr>
          <w:ilvl w:val="1"/>
          <w:numId w:val="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及时向甲方通报本物业管理区域内有关物业服务的重大事项，接受甲方的监督。</w:t>
      </w:r>
    </w:p>
    <w:p w14:paraId="4FD96A5B" w14:textId="77777777" w:rsidR="000B78DB" w:rsidRDefault="00000000">
      <w:pPr>
        <w:pStyle w:val="a3"/>
        <w:numPr>
          <w:ilvl w:val="1"/>
          <w:numId w:val="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对业主、物业使用人违反本物业管理区域管理规约等物业管理制度的行为，采取告知、劝说和建议等方式督促业主、物业使用人改正。</w:t>
      </w:r>
    </w:p>
    <w:p w14:paraId="62D20E68" w14:textId="77777777" w:rsidR="000B78DB" w:rsidRDefault="00000000">
      <w:pPr>
        <w:pStyle w:val="a3"/>
        <w:numPr>
          <w:ilvl w:val="1"/>
          <w:numId w:val="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不得擅自占用共有物业、共用设施设备或改变用途，不得擅自占用、挖掘道路、场地。</w:t>
      </w:r>
    </w:p>
    <w:p w14:paraId="2F7F9475"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确需临时占用、挖掘道路、场地的，应按规定办理相关手续，制定施工方案，开工前要在本物业管理区域内进行公示，施工过程中尽可能减少对正常秩序的影响，并及时恢复原状。</w:t>
      </w:r>
    </w:p>
    <w:p w14:paraId="4C6F1CD4"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在紧急情况下，乙方为了公共利益可以先行施工，但事后应予以说明。</w:t>
      </w:r>
    </w:p>
    <w:p w14:paraId="5DB1C010" w14:textId="77777777" w:rsidR="000B78DB" w:rsidRDefault="00000000">
      <w:pPr>
        <w:pStyle w:val="a3"/>
        <w:numPr>
          <w:ilvl w:val="1"/>
          <w:numId w:val="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应当加强对本物业管理区域内天面、外墙、楼梯间等共有物业的日常巡查。如发现业主、物业使用人使用的窗户、阳台、搁置物、悬挂物存在安全隐患的，应当通知业主、物业使用人及时处理；发现有影响相关专营设施安全情形的，应当及时报告相关专营单位。</w:t>
      </w:r>
    </w:p>
    <w:p w14:paraId="072217DB" w14:textId="77777777" w:rsidR="000B78DB" w:rsidRDefault="00000000">
      <w:pPr>
        <w:pStyle w:val="a3"/>
        <w:numPr>
          <w:ilvl w:val="1"/>
          <w:numId w:val="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本物业管理区域内需另行配备相关设施设备的，乙方应与甲方协商解决。</w:t>
      </w:r>
    </w:p>
    <w:p w14:paraId="41F9F191" w14:textId="77777777" w:rsidR="000B78DB" w:rsidRDefault="00000000">
      <w:pPr>
        <w:pStyle w:val="a3"/>
        <w:numPr>
          <w:ilvl w:val="1"/>
          <w:numId w:val="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物业装饰装修前，乙方应当告知业主、物业使用人相关的禁止行为和注意事项，并将装饰装修的时间、地点等情况在该业主、物业使用人所在建筑物内进行公示。除收取装修保证金、垃圾清运费、</w:t>
      </w:r>
      <w:r>
        <w:rPr>
          <w:rFonts w:ascii="宋体" w:hAnsi="宋体" w:cs="宋体"/>
          <w:color w:val="000000"/>
          <w:u w:val="single"/>
        </w:rPr>
        <w:t>        </w:t>
      </w:r>
      <w:r>
        <w:rPr>
          <w:rFonts w:ascii="宋体" w:hAnsi="宋体" w:cs="宋体"/>
          <w:color w:val="000000"/>
        </w:rPr>
        <w:t>（费用名称）外，乙方不得以任何名目向业主、物业使用人另行收取其他费用。</w:t>
      </w:r>
    </w:p>
    <w:p w14:paraId="2CB52CAE"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乙方应依法依规对装饰装修进行监督，对未经备案私自开工或存在安全隐患的项目，应予以劝阻，并告知甲方和本物业所在地的街道办事处。</w:t>
      </w:r>
    </w:p>
    <w:p w14:paraId="3D7FE35B" w14:textId="77777777" w:rsidR="000B78DB" w:rsidRDefault="00000000">
      <w:pPr>
        <w:pStyle w:val="a3"/>
        <w:numPr>
          <w:ilvl w:val="1"/>
          <w:numId w:val="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乙方按照法律、法规的规定履行其在本物业管理区域生活垃圾分类投放管理责任人的职责，有权对任何单位和个人违反生活垃圾分类规定的行为予以劝阻和举报。</w:t>
      </w:r>
    </w:p>
    <w:p w14:paraId="6E41F339" w14:textId="77777777" w:rsidR="000B78DB" w:rsidRDefault="00000000">
      <w:pPr>
        <w:pStyle w:val="a3"/>
        <w:numPr>
          <w:ilvl w:val="1"/>
          <w:numId w:val="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乙方在不侵犯他人隐私的情况下，可通过在</w:t>
      </w:r>
      <w:r>
        <w:rPr>
          <w:rFonts w:ascii="宋体" w:hAnsi="宋体" w:cs="宋体"/>
          <w:color w:val="000000"/>
          <w:u w:val="single"/>
        </w:rPr>
        <w:t>        </w:t>
      </w:r>
      <w:r>
        <w:rPr>
          <w:rFonts w:ascii="宋体" w:hAnsi="宋体" w:cs="宋体"/>
          <w:color w:val="000000"/>
        </w:rPr>
        <w:t>（位置）安装监控摄像头等方式就抛掷物品危害他人身财产安全、破坏环境卫生等行为收集相应证据。乙方需妥善保管录音录像等证据，不得擅自毁损破坏，并且未经法定程序不得擅自向第三方公开。</w:t>
      </w:r>
    </w:p>
    <w:p w14:paraId="731CB163" w14:textId="77777777" w:rsidR="000B78DB" w:rsidRDefault="00000000">
      <w:pPr>
        <w:pStyle w:val="a3"/>
        <w:numPr>
          <w:ilvl w:val="1"/>
          <w:numId w:val="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加强物业管理区域内物业安全使用管理，对因自身原因造成的安全事故承担责任并负责善后处理。</w:t>
      </w:r>
    </w:p>
    <w:p w14:paraId="2ECE2185" w14:textId="77777777" w:rsidR="000B78DB" w:rsidRDefault="00000000">
      <w:pPr>
        <w:pStyle w:val="a3"/>
        <w:numPr>
          <w:ilvl w:val="1"/>
          <w:numId w:val="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乙方应当遵守安全生产、公共卫生、治安消防、防灾管理等有关公共安全法律、法规的规定，制定本物业管理区域安全防范应急预案，在住建、应急管理、水务等部门指导下做好本物业管理区域的安全管理工作。安全防范应急预案应当报区住房和建设部门备案。</w:t>
      </w:r>
    </w:p>
    <w:p w14:paraId="34E8BD37"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当本物业管理区域内发生安全事故或者其他突发事件时，乙方应当及时采取应急措施，并按照规定向有关政府部门或者相关专营单位报告，协助其做好有关工作。</w:t>
      </w:r>
    </w:p>
    <w:p w14:paraId="5FAFAEE9" w14:textId="77777777" w:rsidR="000B78DB" w:rsidRDefault="00000000">
      <w:pPr>
        <w:pStyle w:val="a3"/>
        <w:numPr>
          <w:ilvl w:val="1"/>
          <w:numId w:val="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对相关政府部门需进入本物业管理区域的宣传、检查、执法、救援等公共事务，乙方应当予以积极配合。</w:t>
      </w:r>
    </w:p>
    <w:p w14:paraId="71D608DE" w14:textId="77777777" w:rsidR="000B78DB" w:rsidRDefault="00000000">
      <w:pPr>
        <w:pStyle w:val="a3"/>
        <w:numPr>
          <w:ilvl w:val="1"/>
          <w:numId w:val="4"/>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u w:val="single"/>
        </w:rPr>
        <w:t>                </w:t>
      </w:r>
      <w:r>
        <w:rPr>
          <w:rFonts w:ascii="宋体" w:hAnsi="宋体" w:cs="宋体"/>
          <w:color w:val="000000"/>
        </w:rPr>
        <w:t>。</w:t>
      </w:r>
    </w:p>
    <w:p w14:paraId="3B1F1FE4" w14:textId="77777777" w:rsidR="000B78DB" w:rsidRDefault="00000000">
      <w:pPr>
        <w:pStyle w:val="3"/>
        <w:numPr>
          <w:ilvl w:val="0"/>
          <w:numId w:val="4"/>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突发事件处理</w:t>
      </w:r>
    </w:p>
    <w:p w14:paraId="34172F64"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为维护公共利益，在不可预见的情况下，如发生煤气泄漏、漏电火灾、水管破裂、救助生命、协助相关政府部门处理突发事件等，乙方因采取紧急避险措施造成损失的，相关当事人应按有关规定处理。</w:t>
      </w:r>
    </w:p>
    <w:p w14:paraId="7881E6B1" w14:textId="77777777" w:rsidR="000B78DB" w:rsidRDefault="00000000" w:rsidP="00F42F57">
      <w:pPr>
        <w:pStyle w:val="2"/>
        <w:adjustRightInd w:val="0"/>
        <w:snapToGrid w:val="0"/>
        <w:spacing w:beforeLines="50" w:before="120" w:afterLines="50" w:after="120" w:line="360" w:lineRule="auto"/>
        <w:ind w:firstLineChars="200" w:firstLine="643"/>
        <w:jc w:val="both"/>
        <w:rPr>
          <w:rFonts w:ascii="宋体" w:hAnsi="宋体" w:cs="宋体"/>
        </w:rPr>
      </w:pPr>
      <w:r>
        <w:rPr>
          <w:rFonts w:ascii="宋体" w:hAnsi="宋体" w:cs="宋体"/>
        </w:rPr>
        <w:t>第六章合同时效</w:t>
      </w:r>
    </w:p>
    <w:p w14:paraId="2A7C0C90" w14:textId="77777777" w:rsidR="000B78DB" w:rsidRDefault="00000000">
      <w:pPr>
        <w:pStyle w:val="3"/>
        <w:numPr>
          <w:ilvl w:val="0"/>
          <w:numId w:val="5"/>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合同期限</w:t>
      </w:r>
    </w:p>
    <w:p w14:paraId="73FAB851" w14:textId="77777777" w:rsidR="000B78DB" w:rsidRDefault="00000000">
      <w:pPr>
        <w:pStyle w:val="a3"/>
        <w:numPr>
          <w:ilvl w:val="1"/>
          <w:numId w:val="5"/>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本合同期限为</w:t>
      </w:r>
      <w:r>
        <w:rPr>
          <w:rFonts w:ascii="宋体" w:hAnsi="宋体" w:cs="宋体"/>
          <w:color w:val="000000"/>
          <w:u w:val="single"/>
        </w:rPr>
        <w:t>    </w:t>
      </w:r>
      <w:r>
        <w:rPr>
          <w:rFonts w:ascii="宋体" w:hAnsi="宋体" w:cs="宋体"/>
          <w:color w:val="000000"/>
        </w:rPr>
        <w:t>年，自</w:t>
      </w:r>
      <w:r>
        <w:rPr>
          <w:rFonts w:ascii="宋体" w:hAnsi="宋体" w:cs="宋体"/>
          <w:color w:val="000000"/>
          <w:u w:val="single"/>
        </w:rPr>
        <w:t>    </w:t>
      </w:r>
      <w:r>
        <w:rPr>
          <w:rFonts w:ascii="宋体" w:hAnsi="宋体" w:cs="宋体"/>
          <w:color w:val="000000"/>
        </w:rPr>
        <w:t>年</w:t>
      </w:r>
      <w:r>
        <w:rPr>
          <w:rFonts w:ascii="宋体" w:hAnsi="宋体" w:cs="宋体"/>
          <w:color w:val="000000"/>
          <w:u w:val="single"/>
        </w:rPr>
        <w:t>    </w:t>
      </w:r>
      <w:r>
        <w:rPr>
          <w:rFonts w:ascii="宋体" w:hAnsi="宋体" w:cs="宋体"/>
          <w:color w:val="000000"/>
        </w:rPr>
        <w:t>月</w:t>
      </w:r>
      <w:r>
        <w:rPr>
          <w:rFonts w:ascii="宋体" w:hAnsi="宋体" w:cs="宋体"/>
          <w:color w:val="000000"/>
          <w:u w:val="single"/>
        </w:rPr>
        <w:t>    </w:t>
      </w:r>
      <w:r>
        <w:rPr>
          <w:rFonts w:ascii="宋体" w:hAnsi="宋体" w:cs="宋体"/>
          <w:color w:val="000000"/>
        </w:rPr>
        <w:t>日至</w:t>
      </w:r>
      <w:r>
        <w:rPr>
          <w:rFonts w:ascii="宋体" w:hAnsi="宋体" w:cs="宋体"/>
          <w:color w:val="000000"/>
          <w:u w:val="single"/>
        </w:rPr>
        <w:t>    </w:t>
      </w:r>
      <w:r>
        <w:rPr>
          <w:rFonts w:ascii="宋体" w:hAnsi="宋体" w:cs="宋体"/>
          <w:color w:val="000000"/>
        </w:rPr>
        <w:t>年</w:t>
      </w:r>
      <w:r>
        <w:rPr>
          <w:rFonts w:ascii="宋体" w:hAnsi="宋体" w:cs="宋体"/>
          <w:color w:val="000000"/>
          <w:u w:val="single"/>
        </w:rPr>
        <w:t>    </w:t>
      </w:r>
      <w:r>
        <w:rPr>
          <w:rFonts w:ascii="宋体" w:hAnsi="宋体" w:cs="宋体"/>
          <w:color w:val="000000"/>
        </w:rPr>
        <w:t>月</w:t>
      </w:r>
      <w:r>
        <w:rPr>
          <w:rFonts w:ascii="宋体" w:hAnsi="宋体" w:cs="宋体"/>
          <w:color w:val="000000"/>
          <w:u w:val="single"/>
        </w:rPr>
        <w:t>    </w:t>
      </w:r>
      <w:r>
        <w:rPr>
          <w:rFonts w:ascii="宋体" w:hAnsi="宋体" w:cs="宋体"/>
          <w:color w:val="000000"/>
        </w:rPr>
        <w:t>日。</w:t>
      </w:r>
    </w:p>
    <w:p w14:paraId="747DEA9E" w14:textId="77777777" w:rsidR="000B78DB" w:rsidRDefault="00000000">
      <w:pPr>
        <w:pStyle w:val="a3"/>
        <w:numPr>
          <w:ilvl w:val="1"/>
          <w:numId w:val="5"/>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经甲、乙双方协商一致，可解除本合同，并及时办理交接手续。</w:t>
      </w:r>
    </w:p>
    <w:p w14:paraId="1D9E9E85" w14:textId="77777777" w:rsidR="000B78DB" w:rsidRDefault="00000000">
      <w:pPr>
        <w:pStyle w:val="a3"/>
        <w:numPr>
          <w:ilvl w:val="1"/>
          <w:numId w:val="5"/>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乙方应当在办理交接至退出前，维持本物业管理区域正常的物业管理秩序。</w:t>
      </w:r>
    </w:p>
    <w:p w14:paraId="6934162D" w14:textId="77777777" w:rsidR="000B78DB" w:rsidRDefault="00000000">
      <w:pPr>
        <w:pStyle w:val="3"/>
        <w:numPr>
          <w:ilvl w:val="0"/>
          <w:numId w:val="5"/>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物业交接</w:t>
      </w:r>
    </w:p>
    <w:p w14:paraId="0E43AF97"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乙方办理物业管理交接，应当同时移交下列资金、资料和物品：</w:t>
      </w:r>
    </w:p>
    <w:p w14:paraId="55B3F544" w14:textId="77777777" w:rsidR="000B78DB" w:rsidRDefault="00000000">
      <w:pPr>
        <w:pStyle w:val="a3"/>
        <w:numPr>
          <w:ilvl w:val="1"/>
          <w:numId w:val="5"/>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业主共有资金共管账户内业主共有资金结余；</w:t>
      </w:r>
    </w:p>
    <w:p w14:paraId="73D5217E" w14:textId="77777777" w:rsidR="000B78DB" w:rsidRDefault="00000000">
      <w:pPr>
        <w:pStyle w:val="a3"/>
        <w:numPr>
          <w:ilvl w:val="1"/>
          <w:numId w:val="5"/>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物业服务办公用房、物业管理设施设备用房；</w:t>
      </w:r>
    </w:p>
    <w:p w14:paraId="5272DF46" w14:textId="77777777" w:rsidR="000B78DB" w:rsidRDefault="00000000">
      <w:pPr>
        <w:pStyle w:val="a3"/>
        <w:numPr>
          <w:ilvl w:val="1"/>
          <w:numId w:val="5"/>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物业承接查验资料；</w:t>
      </w:r>
    </w:p>
    <w:p w14:paraId="1BEC6E0D" w14:textId="77777777" w:rsidR="000B78DB" w:rsidRDefault="00000000">
      <w:pPr>
        <w:pStyle w:val="a3"/>
        <w:numPr>
          <w:ilvl w:val="1"/>
          <w:numId w:val="5"/>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提供物业服务期间形成的有关物业及设施设备改造、维修、运行、保养的资料；</w:t>
      </w:r>
    </w:p>
    <w:p w14:paraId="5846B898" w14:textId="77777777" w:rsidR="000B78DB" w:rsidRDefault="00000000">
      <w:pPr>
        <w:pStyle w:val="a3"/>
        <w:numPr>
          <w:ilvl w:val="1"/>
          <w:numId w:val="5"/>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利用共有物业从事经营活动的相关资料、公共水电分摊费用缴纳记录等资料；</w:t>
      </w:r>
    </w:p>
    <w:p w14:paraId="2C249130" w14:textId="77777777" w:rsidR="000B78DB" w:rsidRDefault="00000000">
      <w:pPr>
        <w:pStyle w:val="a3"/>
        <w:numPr>
          <w:ilvl w:val="1"/>
          <w:numId w:val="5"/>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u w:val="single"/>
        </w:rPr>
        <w:t>                </w:t>
      </w:r>
      <w:r>
        <w:rPr>
          <w:rFonts w:ascii="宋体" w:hAnsi="宋体" w:cs="宋体"/>
          <w:color w:val="000000"/>
        </w:rPr>
        <w:t>；</w:t>
      </w:r>
    </w:p>
    <w:p w14:paraId="11E29C7B" w14:textId="77777777" w:rsidR="000B78DB" w:rsidRDefault="00000000">
      <w:pPr>
        <w:pStyle w:val="a3"/>
        <w:numPr>
          <w:ilvl w:val="1"/>
          <w:numId w:val="5"/>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其他应当移交的资金、资料和物品。</w:t>
      </w:r>
    </w:p>
    <w:p w14:paraId="3D99DD72" w14:textId="77777777" w:rsidR="000B78DB" w:rsidRDefault="00000000">
      <w:pPr>
        <w:pStyle w:val="3"/>
        <w:numPr>
          <w:ilvl w:val="0"/>
          <w:numId w:val="5"/>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接管前处理</w:t>
      </w:r>
    </w:p>
    <w:p w14:paraId="52D1322F"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本合同终止后，在新物业服务企业接管本物业管理区域之前，乙方应当按甲方的要求继续提供物业服务。双方的权利义务继续按照本合同执行。</w:t>
      </w:r>
    </w:p>
    <w:p w14:paraId="3E7F11C3" w14:textId="77777777" w:rsidR="000B78DB" w:rsidRDefault="00000000">
      <w:pPr>
        <w:pStyle w:val="3"/>
        <w:numPr>
          <w:ilvl w:val="0"/>
          <w:numId w:val="5"/>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不可抗力的终止</w:t>
      </w:r>
    </w:p>
    <w:p w14:paraId="2BD933C4"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因不可抗力致使合同无法继续履行的，根据不可抗力的影响，部分或全部免除责任，其他事宜由甲、乙双方依法协商处理。</w:t>
      </w:r>
    </w:p>
    <w:p w14:paraId="46A3BC72" w14:textId="77777777" w:rsidR="000B78DB" w:rsidRDefault="00000000">
      <w:pPr>
        <w:pStyle w:val="3"/>
        <w:numPr>
          <w:ilvl w:val="0"/>
          <w:numId w:val="5"/>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终止后处理</w:t>
      </w:r>
    </w:p>
    <w:p w14:paraId="12813DE1" w14:textId="77777777" w:rsidR="000B78DB" w:rsidRDefault="00000000">
      <w:pPr>
        <w:pStyle w:val="a3"/>
        <w:numPr>
          <w:ilvl w:val="1"/>
          <w:numId w:val="5"/>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本合同终止后，甲、乙双方应共同做好债权债务处理事宜，包括业主共有资金的结算、对外与第三方订立协议的处置等。</w:t>
      </w:r>
    </w:p>
    <w:p w14:paraId="032F99C3" w14:textId="77777777" w:rsidR="000B78DB" w:rsidRDefault="00000000">
      <w:pPr>
        <w:pStyle w:val="a3"/>
        <w:numPr>
          <w:ilvl w:val="1"/>
          <w:numId w:val="5"/>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甲、乙双方应相互配合，做好物业服务的交接和善后工作。</w:t>
      </w:r>
    </w:p>
    <w:p w14:paraId="542A8A15" w14:textId="77777777" w:rsidR="000B78DB" w:rsidRDefault="00000000" w:rsidP="00F42F57">
      <w:pPr>
        <w:pStyle w:val="2"/>
        <w:adjustRightInd w:val="0"/>
        <w:snapToGrid w:val="0"/>
        <w:spacing w:beforeLines="50" w:before="120" w:afterLines="50" w:after="120" w:line="360" w:lineRule="auto"/>
        <w:ind w:firstLineChars="200" w:firstLine="643"/>
        <w:jc w:val="both"/>
        <w:rPr>
          <w:rFonts w:ascii="宋体" w:hAnsi="宋体" w:cs="宋体"/>
        </w:rPr>
      </w:pPr>
      <w:r>
        <w:rPr>
          <w:rFonts w:ascii="宋体" w:hAnsi="宋体" w:cs="宋体"/>
        </w:rPr>
        <w:t>第七章违约责任及免责约定</w:t>
      </w:r>
    </w:p>
    <w:p w14:paraId="7F0022F7" w14:textId="77777777" w:rsidR="000B78DB" w:rsidRDefault="00000000">
      <w:pPr>
        <w:pStyle w:val="3"/>
        <w:numPr>
          <w:ilvl w:val="0"/>
          <w:numId w:val="6"/>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甲方违约责任</w:t>
      </w:r>
    </w:p>
    <w:p w14:paraId="434A5EAF"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甲方违反本合同约定，导致乙方未能完成物业服务内容或物业服务内容无法达到约定的标准的，乙方有权要求甲方限期解决；逾期未解决的，乙方可按</w:t>
      </w:r>
      <w:r>
        <w:rPr>
          <w:rFonts w:ascii="宋体" w:hAnsi="宋体" w:cs="宋体"/>
          <w:color w:val="000000"/>
        </w:rPr>
        <w:lastRenderedPageBreak/>
        <w:t>照</w:t>
      </w:r>
      <w:r>
        <w:rPr>
          <w:rFonts w:ascii="宋体" w:hAnsi="宋体" w:cs="宋体"/>
          <w:color w:val="000000"/>
          <w:u w:val="single"/>
        </w:rPr>
        <w:t>        </w:t>
      </w:r>
      <w:r>
        <w:rPr>
          <w:rFonts w:ascii="宋体" w:hAnsi="宋体" w:cs="宋体"/>
          <w:color w:val="000000"/>
        </w:rPr>
        <w:t>标准向甲方主张违约金；造成损失的，乙方可要求甲方承担相应的法律责任。</w:t>
      </w:r>
    </w:p>
    <w:p w14:paraId="171F2A48" w14:textId="77777777" w:rsidR="000B78DB" w:rsidRDefault="00000000">
      <w:pPr>
        <w:pStyle w:val="3"/>
        <w:numPr>
          <w:ilvl w:val="0"/>
          <w:numId w:val="6"/>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乙方违约责任</w:t>
      </w:r>
    </w:p>
    <w:p w14:paraId="21A5C34E" w14:textId="77777777" w:rsidR="000B78DB" w:rsidRDefault="00000000">
      <w:pPr>
        <w:pStyle w:val="a3"/>
        <w:numPr>
          <w:ilvl w:val="1"/>
          <w:numId w:val="6"/>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乙方违反本合同义务，或不能完成本合同约定的服务内容和标准的，甲方有权要求乙方在合理期限内进行整改，乙方未能逾期未完成整改的，甲方可按照</w:t>
      </w:r>
      <w:r>
        <w:rPr>
          <w:rFonts w:ascii="宋体" w:hAnsi="宋体" w:cs="宋体"/>
          <w:color w:val="000000"/>
          <w:u w:val="single"/>
        </w:rPr>
        <w:t>        </w:t>
      </w:r>
      <w:r>
        <w:rPr>
          <w:rFonts w:ascii="宋体" w:hAnsi="宋体" w:cs="宋体"/>
          <w:color w:val="000000"/>
        </w:rPr>
        <w:t>标准向乙方主张违约金。乙方违约行为给业主造成损失的，有关当事人可要求乙方承担相应的法律责任。</w:t>
      </w:r>
    </w:p>
    <w:p w14:paraId="6F42552F" w14:textId="77777777" w:rsidR="000B78DB" w:rsidRDefault="00000000">
      <w:pPr>
        <w:pStyle w:val="a3"/>
        <w:numPr>
          <w:ilvl w:val="1"/>
          <w:numId w:val="6"/>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乙方未按法律、法规的规定向甲方或甲方指定主体进行移交业主共有资金、资料和物品，或拒不退出物业管理区域的，则按照</w:t>
      </w:r>
      <w:r>
        <w:rPr>
          <w:rFonts w:ascii="宋体" w:hAnsi="宋体" w:cs="宋体"/>
          <w:color w:val="000000"/>
          <w:u w:val="single"/>
        </w:rPr>
        <w:t>        </w:t>
      </w:r>
      <w:r>
        <w:rPr>
          <w:rFonts w:ascii="宋体" w:hAnsi="宋体" w:cs="宋体"/>
          <w:color w:val="000000"/>
        </w:rPr>
        <w:t>标准向甲方支付违约金。</w:t>
      </w:r>
    </w:p>
    <w:p w14:paraId="5ECAE1B6" w14:textId="77777777" w:rsidR="000B78DB" w:rsidRDefault="00000000">
      <w:pPr>
        <w:pStyle w:val="a3"/>
        <w:numPr>
          <w:ilvl w:val="1"/>
          <w:numId w:val="6"/>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如业主满意度测评结果该月评价等级为三星及以下，则乙方应当予以立即整改，如连续</w:t>
      </w:r>
      <w:r>
        <w:rPr>
          <w:rFonts w:ascii="宋体" w:hAnsi="宋体" w:cs="宋体"/>
          <w:color w:val="000000"/>
          <w:u w:val="single"/>
        </w:rPr>
        <w:t>    </w:t>
      </w:r>
      <w:r>
        <w:rPr>
          <w:rFonts w:ascii="宋体" w:hAnsi="宋体" w:cs="宋体"/>
          <w:color w:val="000000"/>
        </w:rPr>
        <w:t>个月或年度累计</w:t>
      </w:r>
      <w:r>
        <w:rPr>
          <w:rFonts w:ascii="宋体" w:hAnsi="宋体" w:cs="宋体"/>
          <w:color w:val="000000"/>
          <w:u w:val="single"/>
        </w:rPr>
        <w:t>    </w:t>
      </w:r>
      <w:r>
        <w:rPr>
          <w:rFonts w:ascii="宋体" w:hAnsi="宋体" w:cs="宋体"/>
          <w:color w:val="000000"/>
        </w:rPr>
        <w:t>次评价等级为三星以下，则乙方应按照</w:t>
      </w:r>
      <w:r>
        <w:rPr>
          <w:rFonts w:ascii="宋体" w:hAnsi="宋体" w:cs="宋体"/>
          <w:color w:val="000000"/>
          <w:u w:val="single"/>
        </w:rPr>
        <w:t>        </w:t>
      </w:r>
      <w:r>
        <w:rPr>
          <w:rFonts w:ascii="宋体" w:hAnsi="宋体" w:cs="宋体"/>
          <w:color w:val="000000"/>
        </w:rPr>
        <w:t>标准向甲方支付违约金。</w:t>
      </w:r>
    </w:p>
    <w:p w14:paraId="2841E3DA"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如前述业主满意度测评</w:t>
      </w:r>
      <w:r>
        <w:rPr>
          <w:rFonts w:ascii="宋体" w:hAnsi="宋体" w:cs="宋体"/>
          <w:color w:val="000000"/>
          <w:u w:val="single"/>
        </w:rPr>
        <w:t>    </w:t>
      </w:r>
      <w:r>
        <w:rPr>
          <w:rFonts w:ascii="宋体" w:hAnsi="宋体" w:cs="宋体"/>
          <w:color w:val="000000"/>
        </w:rPr>
        <w:t>个月或年度累计</w:t>
      </w:r>
      <w:r>
        <w:rPr>
          <w:rFonts w:ascii="宋体" w:hAnsi="宋体" w:cs="宋体"/>
          <w:color w:val="000000"/>
          <w:u w:val="single"/>
        </w:rPr>
        <w:t>    </w:t>
      </w:r>
      <w:r>
        <w:rPr>
          <w:rFonts w:ascii="宋体" w:hAnsi="宋体" w:cs="宋体"/>
          <w:color w:val="000000"/>
        </w:rPr>
        <w:t>次评价等级为五星，则甲方可按照</w:t>
      </w:r>
      <w:r>
        <w:rPr>
          <w:rFonts w:ascii="宋体" w:hAnsi="宋体" w:cs="宋体"/>
          <w:color w:val="000000"/>
          <w:u w:val="single"/>
        </w:rPr>
        <w:t>        </w:t>
      </w:r>
      <w:r>
        <w:rPr>
          <w:rFonts w:ascii="宋体" w:hAnsi="宋体" w:cs="宋体"/>
          <w:color w:val="000000"/>
        </w:rPr>
        <w:t>标准对乙方进行奖励。</w:t>
      </w:r>
    </w:p>
    <w:p w14:paraId="02CEE8C8" w14:textId="77777777" w:rsidR="000B78DB" w:rsidRDefault="00000000">
      <w:pPr>
        <w:pStyle w:val="a3"/>
        <w:numPr>
          <w:ilvl w:val="1"/>
          <w:numId w:val="6"/>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本条违约金均系业主共有资金，应纳入业主共有资金统一管理，违约方应直接支付至业主共有资金账户。</w:t>
      </w:r>
    </w:p>
    <w:p w14:paraId="56C4F82D" w14:textId="77777777" w:rsidR="000B78DB" w:rsidRDefault="00000000">
      <w:pPr>
        <w:pStyle w:val="3"/>
        <w:numPr>
          <w:ilvl w:val="0"/>
          <w:numId w:val="6"/>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提前解约责任</w:t>
      </w:r>
    </w:p>
    <w:p w14:paraId="5D71C70A" w14:textId="77777777" w:rsidR="000B78DB" w:rsidRDefault="00000000">
      <w:pPr>
        <w:pStyle w:val="a3"/>
        <w:numPr>
          <w:ilvl w:val="1"/>
          <w:numId w:val="6"/>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除本合同第六章规定的合同终止情形外，双方均不得提前解除本合同，否则无过错方可要求按照</w:t>
      </w:r>
      <w:r>
        <w:rPr>
          <w:rFonts w:ascii="宋体" w:hAnsi="宋体" w:cs="宋体"/>
          <w:color w:val="000000"/>
          <w:u w:val="single"/>
        </w:rPr>
        <w:t>        </w:t>
      </w:r>
      <w:r>
        <w:rPr>
          <w:rFonts w:ascii="宋体" w:hAnsi="宋体" w:cs="宋体"/>
          <w:color w:val="000000"/>
        </w:rPr>
        <w:t>标准向违约方主张违约金；造成损失的，无过错方可要求其承担相应的法律责任。</w:t>
      </w:r>
    </w:p>
    <w:p w14:paraId="70EDC2AA" w14:textId="77777777" w:rsidR="000B78DB" w:rsidRDefault="00000000">
      <w:pPr>
        <w:pStyle w:val="a3"/>
        <w:numPr>
          <w:ilvl w:val="1"/>
          <w:numId w:val="6"/>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本条甲方所主张的违约金系业主共有资金，应纳入业主共有资金统一管理，乙方应直接支付至业主共有资金账户。</w:t>
      </w:r>
    </w:p>
    <w:p w14:paraId="6C51F382" w14:textId="77777777" w:rsidR="000B78DB" w:rsidRDefault="00000000">
      <w:pPr>
        <w:pStyle w:val="3"/>
        <w:numPr>
          <w:ilvl w:val="0"/>
          <w:numId w:val="6"/>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本合同其他相关违约责任的约定：</w:t>
      </w:r>
    </w:p>
    <w:p w14:paraId="1EF7B6E4" w14:textId="77777777" w:rsidR="000B78DB" w:rsidRDefault="00000000">
      <w:pPr>
        <w:pStyle w:val="a3"/>
        <w:numPr>
          <w:ilvl w:val="1"/>
          <w:numId w:val="6"/>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u w:val="single"/>
        </w:rPr>
        <w:lastRenderedPageBreak/>
        <w:t>                </w:t>
      </w:r>
      <w:r>
        <w:rPr>
          <w:rFonts w:ascii="宋体" w:hAnsi="宋体" w:cs="宋体"/>
          <w:color w:val="000000"/>
        </w:rPr>
        <w:t>。</w:t>
      </w:r>
    </w:p>
    <w:p w14:paraId="20301BA0" w14:textId="77777777" w:rsidR="000B78DB" w:rsidRDefault="00000000">
      <w:pPr>
        <w:pStyle w:val="a3"/>
        <w:numPr>
          <w:ilvl w:val="1"/>
          <w:numId w:val="6"/>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u w:val="single"/>
        </w:rPr>
        <w:t>                </w:t>
      </w:r>
      <w:r>
        <w:rPr>
          <w:rFonts w:ascii="宋体" w:hAnsi="宋体" w:cs="宋体"/>
          <w:color w:val="000000"/>
        </w:rPr>
        <w:t>。</w:t>
      </w:r>
    </w:p>
    <w:p w14:paraId="70A097F2" w14:textId="77777777" w:rsidR="000B78DB" w:rsidRDefault="00000000">
      <w:pPr>
        <w:pStyle w:val="3"/>
        <w:numPr>
          <w:ilvl w:val="0"/>
          <w:numId w:val="6"/>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乙方免责条款</w:t>
      </w:r>
    </w:p>
    <w:p w14:paraId="5BF22269"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下列情形之一的，乙方不承担违约责任：</w:t>
      </w:r>
    </w:p>
    <w:p w14:paraId="731F0DF4" w14:textId="77777777" w:rsidR="000B78DB" w:rsidRDefault="00000000">
      <w:pPr>
        <w:pStyle w:val="a3"/>
        <w:numPr>
          <w:ilvl w:val="1"/>
          <w:numId w:val="6"/>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由于甲方、业主、物业使用人的原因导致乙方的服务无法达到合同要求的。</w:t>
      </w:r>
    </w:p>
    <w:p w14:paraId="0967347E" w14:textId="77777777" w:rsidR="000B78DB" w:rsidRDefault="00000000">
      <w:pPr>
        <w:pStyle w:val="a3"/>
        <w:numPr>
          <w:ilvl w:val="1"/>
          <w:numId w:val="6"/>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非乙方责任出现供水、排水、供电、供气、通讯及其他共用设施设备运行障碍造成损失，乙方已采取应急措施的。</w:t>
      </w:r>
    </w:p>
    <w:p w14:paraId="57557A26" w14:textId="77777777" w:rsidR="000B78DB" w:rsidRDefault="00000000">
      <w:pPr>
        <w:pStyle w:val="a3"/>
        <w:numPr>
          <w:ilvl w:val="1"/>
          <w:numId w:val="6"/>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u w:val="single"/>
        </w:rPr>
        <w:t>                </w:t>
      </w:r>
      <w:r>
        <w:rPr>
          <w:rFonts w:ascii="宋体" w:hAnsi="宋体" w:cs="宋体"/>
          <w:color w:val="000000"/>
        </w:rPr>
        <w:t>。</w:t>
      </w:r>
    </w:p>
    <w:p w14:paraId="053BDC60" w14:textId="77777777" w:rsidR="000B78DB" w:rsidRDefault="00000000" w:rsidP="00F42F57">
      <w:pPr>
        <w:pStyle w:val="2"/>
        <w:adjustRightInd w:val="0"/>
        <w:snapToGrid w:val="0"/>
        <w:spacing w:beforeLines="50" w:before="120" w:afterLines="50" w:after="120" w:line="360" w:lineRule="auto"/>
        <w:ind w:firstLineChars="200" w:firstLine="643"/>
        <w:jc w:val="both"/>
        <w:rPr>
          <w:rFonts w:ascii="宋体" w:hAnsi="宋体" w:cs="宋体"/>
        </w:rPr>
      </w:pPr>
      <w:r>
        <w:rPr>
          <w:rFonts w:ascii="宋体" w:hAnsi="宋体" w:cs="宋体"/>
        </w:rPr>
        <w:t>第八章争议解决</w:t>
      </w:r>
    </w:p>
    <w:p w14:paraId="6481F6CF" w14:textId="77777777" w:rsidR="000B78DB" w:rsidRDefault="00000000">
      <w:pPr>
        <w:pStyle w:val="3"/>
        <w:numPr>
          <w:ilvl w:val="0"/>
          <w:numId w:val="7"/>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争议解决</w:t>
      </w:r>
    </w:p>
    <w:p w14:paraId="68E65C48"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因合同的解释或履行发生争议，双方应协商解决。如协商不成的，可采取以下第</w:t>
      </w:r>
      <w:r>
        <w:rPr>
          <w:rFonts w:ascii="宋体" w:hAnsi="宋体" w:cs="宋体"/>
          <w:color w:val="000000"/>
          <w:u w:val="single"/>
        </w:rPr>
        <w:t>    </w:t>
      </w:r>
      <w:r>
        <w:rPr>
          <w:rFonts w:ascii="宋体" w:hAnsi="宋体" w:cs="宋体"/>
          <w:color w:val="000000"/>
        </w:rPr>
        <w:t>方式进行处理：</w:t>
      </w:r>
    </w:p>
    <w:p w14:paraId="686F2460" w14:textId="77777777" w:rsidR="000B78DB" w:rsidRDefault="00000000">
      <w:pPr>
        <w:pStyle w:val="a3"/>
        <w:numPr>
          <w:ilvl w:val="1"/>
          <w:numId w:val="7"/>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向有管辖权的人民法院提起诉讼。</w:t>
      </w:r>
    </w:p>
    <w:p w14:paraId="0AD35823" w14:textId="77777777" w:rsidR="000B78DB" w:rsidRDefault="00000000">
      <w:pPr>
        <w:pStyle w:val="a3"/>
        <w:numPr>
          <w:ilvl w:val="1"/>
          <w:numId w:val="7"/>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向</w:t>
      </w:r>
      <w:r>
        <w:rPr>
          <w:rFonts w:ascii="宋体" w:hAnsi="宋体" w:cs="宋体"/>
          <w:color w:val="000000"/>
          <w:u w:val="single"/>
        </w:rPr>
        <w:t>        </w:t>
      </w:r>
      <w:r>
        <w:rPr>
          <w:rFonts w:ascii="宋体" w:hAnsi="宋体" w:cs="宋体"/>
          <w:color w:val="000000"/>
        </w:rPr>
        <w:t>申请仲裁。</w:t>
      </w:r>
    </w:p>
    <w:p w14:paraId="68E8E159" w14:textId="77777777" w:rsidR="000B78DB" w:rsidRDefault="00000000" w:rsidP="00F42F57">
      <w:pPr>
        <w:pStyle w:val="2"/>
        <w:adjustRightInd w:val="0"/>
        <w:snapToGrid w:val="0"/>
        <w:spacing w:beforeLines="50" w:before="120" w:afterLines="50" w:after="120" w:line="360" w:lineRule="auto"/>
        <w:ind w:firstLineChars="200" w:firstLine="643"/>
        <w:jc w:val="both"/>
        <w:rPr>
          <w:rFonts w:ascii="宋体" w:hAnsi="宋体" w:cs="宋体"/>
        </w:rPr>
      </w:pPr>
      <w:r>
        <w:rPr>
          <w:rFonts w:ascii="宋体" w:hAnsi="宋体" w:cs="宋体"/>
        </w:rPr>
        <w:t>第九章附则</w:t>
      </w:r>
    </w:p>
    <w:p w14:paraId="4919FABC" w14:textId="77777777" w:rsidR="000B78DB" w:rsidRDefault="00000000">
      <w:pPr>
        <w:pStyle w:val="3"/>
        <w:numPr>
          <w:ilvl w:val="0"/>
          <w:numId w:val="8"/>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其他约定</w:t>
      </w:r>
    </w:p>
    <w:p w14:paraId="04B4CB41" w14:textId="77777777" w:rsidR="000B78DB" w:rsidRDefault="00000000">
      <w:pPr>
        <w:pStyle w:val="a3"/>
        <w:numPr>
          <w:ilvl w:val="1"/>
          <w:numId w:val="8"/>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本合同未尽事宜双方可另行以书面形式签订补充协议。</w:t>
      </w:r>
    </w:p>
    <w:p w14:paraId="26E61EA2" w14:textId="77777777" w:rsidR="000B78DB" w:rsidRDefault="00000000">
      <w:pPr>
        <w:pStyle w:val="a3"/>
        <w:numPr>
          <w:ilvl w:val="1"/>
          <w:numId w:val="8"/>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对本合同的任何修改、补充或变更应经双方书面确认，并作为本合同附件。附件、补充协议与本合同具有同等的法律效力。</w:t>
      </w:r>
    </w:p>
    <w:p w14:paraId="6531F229" w14:textId="77777777" w:rsidR="000B78DB" w:rsidRDefault="00000000">
      <w:pPr>
        <w:pStyle w:val="a3"/>
        <w:numPr>
          <w:ilvl w:val="1"/>
          <w:numId w:val="8"/>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本合同正文连同附件共</w:t>
      </w:r>
      <w:r>
        <w:rPr>
          <w:rFonts w:ascii="宋体" w:hAnsi="宋体" w:cs="宋体"/>
          <w:color w:val="000000"/>
          <w:u w:val="single"/>
        </w:rPr>
        <w:t>    </w:t>
      </w:r>
      <w:r>
        <w:rPr>
          <w:rFonts w:ascii="宋体" w:hAnsi="宋体" w:cs="宋体"/>
          <w:color w:val="000000"/>
        </w:rPr>
        <w:t>页，一式</w:t>
      </w:r>
      <w:r>
        <w:rPr>
          <w:rFonts w:ascii="宋体" w:hAnsi="宋体" w:cs="宋体"/>
          <w:color w:val="000000"/>
          <w:u w:val="single"/>
        </w:rPr>
        <w:t>    </w:t>
      </w:r>
      <w:r>
        <w:rPr>
          <w:rFonts w:ascii="宋体" w:hAnsi="宋体" w:cs="宋体"/>
          <w:color w:val="000000"/>
        </w:rPr>
        <w:t>份。本合同副本报区住房和建设部门备案，甲方、乙方、</w:t>
      </w:r>
      <w:r>
        <w:rPr>
          <w:rFonts w:ascii="宋体" w:hAnsi="宋体" w:cs="宋体"/>
          <w:color w:val="000000"/>
          <w:u w:val="single"/>
        </w:rPr>
        <w:t>    </w:t>
      </w:r>
      <w:r>
        <w:rPr>
          <w:rFonts w:ascii="宋体" w:hAnsi="宋体" w:cs="宋体"/>
          <w:color w:val="000000"/>
        </w:rPr>
        <w:t>各执</w:t>
      </w:r>
      <w:r>
        <w:rPr>
          <w:rFonts w:ascii="宋体" w:hAnsi="宋体" w:cs="宋体"/>
          <w:color w:val="000000"/>
          <w:u w:val="single"/>
        </w:rPr>
        <w:t>    </w:t>
      </w:r>
      <w:r>
        <w:rPr>
          <w:rFonts w:ascii="宋体" w:hAnsi="宋体" w:cs="宋体"/>
          <w:color w:val="000000"/>
        </w:rPr>
        <w:t>份，具有同等法律效力。</w:t>
      </w:r>
    </w:p>
    <w:p w14:paraId="4823E968" w14:textId="77777777" w:rsidR="000B78DB" w:rsidRDefault="00000000">
      <w:pPr>
        <w:pStyle w:val="a3"/>
        <w:numPr>
          <w:ilvl w:val="1"/>
          <w:numId w:val="8"/>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本合同经双方法定代表人或授权代表人签字并签章后生效。</w:t>
      </w:r>
    </w:p>
    <w:p w14:paraId="24BE24CF"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（正文完）</w:t>
      </w:r>
    </w:p>
    <w:p w14:paraId="2D96CD80"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本合同附件包含如下：</w:t>
      </w:r>
    </w:p>
    <w:p w14:paraId="0D56791A"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附件1.规划平面图</w:t>
      </w:r>
    </w:p>
    <w:p w14:paraId="49708681"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附件2.物业构成明细</w:t>
      </w:r>
    </w:p>
    <w:p w14:paraId="7CE4D535"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附件3.物业共用部位、共用设施设备明细</w:t>
      </w:r>
    </w:p>
    <w:p w14:paraId="71D443FE"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附件4.物业服务标准</w:t>
      </w:r>
    </w:p>
    <w:p w14:paraId="77415D48"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附件5.停车位（库）管理服务及相关费用协议</w:t>
      </w:r>
    </w:p>
    <w:p w14:paraId="21A496A8"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（本页无正文，系深圳市</w:t>
      </w:r>
      <w:r>
        <w:rPr>
          <w:rFonts w:ascii="宋体" w:hAnsi="宋体" w:cs="宋体"/>
          <w:color w:val="000000"/>
          <w:u w:val="single"/>
        </w:rPr>
        <w:t>        </w:t>
      </w:r>
      <w:r>
        <w:rPr>
          <w:rFonts w:ascii="宋体" w:hAnsi="宋体" w:cs="宋体"/>
          <w:color w:val="000000"/>
        </w:rPr>
        <w:t>区</w:t>
      </w:r>
      <w:r>
        <w:rPr>
          <w:rFonts w:ascii="宋体" w:hAnsi="宋体" w:cs="宋体"/>
          <w:color w:val="000000"/>
          <w:u w:val="single"/>
        </w:rPr>
        <w:t>        </w:t>
      </w:r>
      <w:r>
        <w:rPr>
          <w:rFonts w:ascii="宋体" w:hAnsi="宋体" w:cs="宋体"/>
          <w:color w:val="000000"/>
        </w:rPr>
        <w:t>街道</w:t>
      </w:r>
      <w:r>
        <w:rPr>
          <w:rFonts w:ascii="宋体" w:hAnsi="宋体" w:cs="宋体"/>
          <w:color w:val="000000"/>
          <w:u w:val="single"/>
        </w:rPr>
        <w:t>        </w:t>
      </w:r>
      <w:r>
        <w:rPr>
          <w:rFonts w:ascii="宋体" w:hAnsi="宋体" w:cs="宋体"/>
          <w:color w:val="000000"/>
        </w:rPr>
        <w:t>物业管理区域物业服务合同签字页）</w:t>
      </w:r>
    </w:p>
    <w:p w14:paraId="42347C7A"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 </w:t>
      </w:r>
    </w:p>
    <w:p w14:paraId="72983F2A"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color w:val="000000"/>
        </w:rPr>
      </w:pPr>
      <w:r>
        <w:rPr>
          <w:rFonts w:ascii="宋体" w:hAnsi="宋体" w:cs="宋体"/>
          <w:b/>
          <w:color w:val="000000"/>
        </w:rPr>
        <w:t>甲方（盖章）：</w:t>
      </w:r>
    </w:p>
    <w:p w14:paraId="55BC2F35"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法定代表人（签名）：</w:t>
      </w:r>
    </w:p>
    <w:p w14:paraId="2F6BF552"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委托代理人（签名）：</w:t>
      </w:r>
    </w:p>
    <w:p w14:paraId="5BAF284C"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    年    月    日</w:t>
      </w:r>
    </w:p>
    <w:p w14:paraId="69A9DFD2"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 </w:t>
      </w:r>
    </w:p>
    <w:p w14:paraId="34FC70ED"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color w:val="000000"/>
        </w:rPr>
      </w:pPr>
      <w:r>
        <w:rPr>
          <w:rFonts w:ascii="宋体" w:hAnsi="宋体" w:cs="宋体"/>
          <w:b/>
          <w:color w:val="000000"/>
        </w:rPr>
        <w:t>乙方（盖章）：</w:t>
      </w:r>
    </w:p>
    <w:p w14:paraId="538514AE"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法定代表人（签名）：</w:t>
      </w:r>
    </w:p>
    <w:p w14:paraId="33773639"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委托代理人（签名）：</w:t>
      </w:r>
    </w:p>
    <w:p w14:paraId="7F67E878" w14:textId="77777777" w:rsidR="000B78DB" w:rsidRDefault="00000000" w:rsidP="00F42F57">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    年    月    日</w:t>
      </w:r>
    </w:p>
    <w:p w14:paraId="504E3389" w14:textId="77777777" w:rsidR="000B78DB" w:rsidRDefault="00000000">
      <w:pPr>
        <w:pStyle w:val="2"/>
        <w:spacing w:before="0" w:after="0" w:line="360" w:lineRule="auto"/>
        <w:rPr>
          <w:rFonts w:ascii="宋体" w:hAnsi="宋体" w:cs="宋体"/>
        </w:rPr>
      </w:pPr>
      <w:r>
        <w:rPr>
          <w:rFonts w:ascii="宋体" w:hAnsi="宋体" w:cs="宋体"/>
        </w:rPr>
        <w:lastRenderedPageBreak/>
        <w:t>附件1：规划平面图</w:t>
      </w:r>
    </w:p>
    <w:p w14:paraId="631BF6FE"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w:t>
      </w:r>
    </w:p>
    <w:p w14:paraId="42DF6183" w14:textId="77777777" w:rsidR="000B78DB" w:rsidRDefault="00000000">
      <w:pPr>
        <w:pStyle w:val="2"/>
        <w:spacing w:before="0" w:after="0" w:line="360" w:lineRule="auto"/>
        <w:rPr>
          <w:rFonts w:ascii="宋体" w:hAnsi="宋体" w:cs="宋体"/>
        </w:rPr>
      </w:pPr>
      <w:r>
        <w:rPr>
          <w:rFonts w:ascii="宋体" w:hAnsi="宋体" w:cs="宋体"/>
        </w:rPr>
        <w:t>附件2：物业构成明细</w:t>
      </w:r>
    </w:p>
    <w:tbl>
      <w:tblPr>
        <w:tblStyle w:val="TableNormal"/>
        <w:tblW w:w="5000" w:type="pct"/>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851"/>
        <w:gridCol w:w="931"/>
        <w:gridCol w:w="1421"/>
        <w:gridCol w:w="1421"/>
      </w:tblGrid>
      <w:tr w:rsidR="000B78DB" w14:paraId="2DC41771" w14:textId="77777777">
        <w:tc>
          <w:tcPr>
            <w:tcW w:w="15" w:type="dxa"/>
            <w:tcBorders>
              <w:top w:val="single" w:sz="6" w:space="0" w:color="000000"/>
              <w:left w:val="single" w:sz="6" w:space="0" w:color="000000"/>
              <w:bottom w:val="single" w:sz="6" w:space="0" w:color="000000"/>
              <w:right w:val="single" w:sz="6" w:space="0" w:color="000000"/>
            </w:tcBorders>
          </w:tcPr>
          <w:p w14:paraId="0EACC65E"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类型</w:t>
            </w:r>
          </w:p>
        </w:tc>
        <w:tc>
          <w:tcPr>
            <w:tcW w:w="15" w:type="dxa"/>
            <w:tcBorders>
              <w:top w:val="single" w:sz="6" w:space="0" w:color="000000"/>
              <w:left w:val="single" w:sz="6" w:space="0" w:color="000000"/>
              <w:bottom w:val="single" w:sz="6" w:space="0" w:color="000000"/>
              <w:right w:val="single" w:sz="6" w:space="0" w:color="000000"/>
            </w:tcBorders>
          </w:tcPr>
          <w:p w14:paraId="1542CD95"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幢数</w:t>
            </w:r>
          </w:p>
        </w:tc>
        <w:tc>
          <w:tcPr>
            <w:tcW w:w="15" w:type="dxa"/>
            <w:tcBorders>
              <w:top w:val="single" w:sz="6" w:space="0" w:color="000000"/>
              <w:left w:val="single" w:sz="6" w:space="0" w:color="000000"/>
              <w:bottom w:val="single" w:sz="6" w:space="0" w:color="000000"/>
              <w:right w:val="single" w:sz="6" w:space="0" w:color="000000"/>
            </w:tcBorders>
          </w:tcPr>
          <w:p w14:paraId="3ED580E8"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套（单元）数</w:t>
            </w:r>
          </w:p>
        </w:tc>
        <w:tc>
          <w:tcPr>
            <w:tcW w:w="15" w:type="dxa"/>
            <w:tcBorders>
              <w:top w:val="single" w:sz="6" w:space="0" w:color="000000"/>
              <w:left w:val="single" w:sz="6" w:space="0" w:color="000000"/>
              <w:bottom w:val="single" w:sz="6" w:space="0" w:color="000000"/>
              <w:right w:val="single" w:sz="6" w:space="0" w:color="000000"/>
            </w:tcBorders>
          </w:tcPr>
          <w:p w14:paraId="1FBF0B77"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建筑面积</w:t>
            </w:r>
          </w:p>
          <w:p w14:paraId="7F279D22"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（平方米）</w:t>
            </w:r>
          </w:p>
        </w:tc>
      </w:tr>
      <w:tr w:rsidR="000B78DB" w14:paraId="732A0518" w14:textId="77777777">
        <w:tc>
          <w:tcPr>
            <w:tcW w:w="15" w:type="dxa"/>
            <w:tcBorders>
              <w:top w:val="single" w:sz="6" w:space="0" w:color="000000"/>
              <w:left w:val="single" w:sz="6" w:space="0" w:color="000000"/>
              <w:bottom w:val="single" w:sz="6" w:space="0" w:color="000000"/>
              <w:right w:val="single" w:sz="6" w:space="0" w:color="000000"/>
            </w:tcBorders>
          </w:tcPr>
          <w:p w14:paraId="56C407B7"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高层住宅</w:t>
            </w:r>
          </w:p>
        </w:tc>
        <w:tc>
          <w:tcPr>
            <w:tcW w:w="15" w:type="dxa"/>
            <w:tcBorders>
              <w:top w:val="single" w:sz="6" w:space="0" w:color="000000"/>
              <w:left w:val="single" w:sz="6" w:space="0" w:color="000000"/>
              <w:bottom w:val="single" w:sz="6" w:space="0" w:color="000000"/>
              <w:right w:val="single" w:sz="6" w:space="0" w:color="000000"/>
            </w:tcBorders>
          </w:tcPr>
          <w:p w14:paraId="3968E421"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08048801"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30E242D0"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r w:rsidR="000B78DB" w14:paraId="16C388A8" w14:textId="77777777">
        <w:tc>
          <w:tcPr>
            <w:tcW w:w="15" w:type="dxa"/>
            <w:tcBorders>
              <w:top w:val="single" w:sz="6" w:space="0" w:color="000000"/>
              <w:left w:val="single" w:sz="6" w:space="0" w:color="000000"/>
              <w:bottom w:val="single" w:sz="6" w:space="0" w:color="000000"/>
              <w:right w:val="single" w:sz="6" w:space="0" w:color="000000"/>
            </w:tcBorders>
          </w:tcPr>
          <w:p w14:paraId="2E125A43"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多层住宅</w:t>
            </w:r>
          </w:p>
        </w:tc>
        <w:tc>
          <w:tcPr>
            <w:tcW w:w="15" w:type="dxa"/>
            <w:tcBorders>
              <w:top w:val="single" w:sz="6" w:space="0" w:color="000000"/>
              <w:left w:val="single" w:sz="6" w:space="0" w:color="000000"/>
              <w:bottom w:val="single" w:sz="6" w:space="0" w:color="000000"/>
              <w:right w:val="single" w:sz="6" w:space="0" w:color="000000"/>
            </w:tcBorders>
          </w:tcPr>
          <w:p w14:paraId="111D8F97"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361A3FC4"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280D069D"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r w:rsidR="000B78DB" w14:paraId="106C0926" w14:textId="77777777">
        <w:tc>
          <w:tcPr>
            <w:tcW w:w="15" w:type="dxa"/>
            <w:tcBorders>
              <w:top w:val="single" w:sz="6" w:space="0" w:color="000000"/>
              <w:left w:val="single" w:sz="6" w:space="0" w:color="000000"/>
              <w:bottom w:val="single" w:sz="6" w:space="0" w:color="000000"/>
              <w:right w:val="single" w:sz="6" w:space="0" w:color="000000"/>
            </w:tcBorders>
          </w:tcPr>
          <w:p w14:paraId="665E63C7"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别  墅</w:t>
            </w:r>
          </w:p>
        </w:tc>
        <w:tc>
          <w:tcPr>
            <w:tcW w:w="15" w:type="dxa"/>
            <w:tcBorders>
              <w:top w:val="single" w:sz="6" w:space="0" w:color="000000"/>
              <w:left w:val="single" w:sz="6" w:space="0" w:color="000000"/>
              <w:bottom w:val="single" w:sz="6" w:space="0" w:color="000000"/>
              <w:right w:val="single" w:sz="6" w:space="0" w:color="000000"/>
            </w:tcBorders>
          </w:tcPr>
          <w:p w14:paraId="4E26C5D3"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40800525"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0A523FF3"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r w:rsidR="000B78DB" w14:paraId="12D1A934" w14:textId="77777777">
        <w:tc>
          <w:tcPr>
            <w:tcW w:w="15" w:type="dxa"/>
            <w:tcBorders>
              <w:top w:val="single" w:sz="6" w:space="0" w:color="000000"/>
              <w:left w:val="single" w:sz="6" w:space="0" w:color="000000"/>
              <w:bottom w:val="single" w:sz="6" w:space="0" w:color="000000"/>
              <w:right w:val="single" w:sz="6" w:space="0" w:color="000000"/>
            </w:tcBorders>
          </w:tcPr>
          <w:p w14:paraId="1BA7AF4E"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商业用房</w:t>
            </w:r>
          </w:p>
        </w:tc>
        <w:tc>
          <w:tcPr>
            <w:tcW w:w="15" w:type="dxa"/>
            <w:tcBorders>
              <w:top w:val="single" w:sz="6" w:space="0" w:color="000000"/>
              <w:left w:val="single" w:sz="6" w:space="0" w:color="000000"/>
              <w:bottom w:val="single" w:sz="6" w:space="0" w:color="000000"/>
              <w:right w:val="single" w:sz="6" w:space="0" w:color="000000"/>
            </w:tcBorders>
          </w:tcPr>
          <w:p w14:paraId="0AFCF52B"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25561E15"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73CCCC97"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r w:rsidR="000B78DB" w14:paraId="3AF76C6C" w14:textId="77777777">
        <w:tc>
          <w:tcPr>
            <w:tcW w:w="15" w:type="dxa"/>
            <w:tcBorders>
              <w:top w:val="single" w:sz="6" w:space="0" w:color="000000"/>
              <w:left w:val="single" w:sz="6" w:space="0" w:color="000000"/>
              <w:bottom w:val="single" w:sz="6" w:space="0" w:color="000000"/>
              <w:right w:val="single" w:sz="6" w:space="0" w:color="000000"/>
            </w:tcBorders>
          </w:tcPr>
          <w:p w14:paraId="1054FC8C"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工业用房</w:t>
            </w:r>
          </w:p>
        </w:tc>
        <w:tc>
          <w:tcPr>
            <w:tcW w:w="15" w:type="dxa"/>
            <w:tcBorders>
              <w:top w:val="single" w:sz="6" w:space="0" w:color="000000"/>
              <w:left w:val="single" w:sz="6" w:space="0" w:color="000000"/>
              <w:bottom w:val="single" w:sz="6" w:space="0" w:color="000000"/>
              <w:right w:val="single" w:sz="6" w:space="0" w:color="000000"/>
            </w:tcBorders>
          </w:tcPr>
          <w:p w14:paraId="2769335E"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09E472F2"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1C1A6091"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r w:rsidR="000B78DB" w14:paraId="58978950" w14:textId="77777777">
        <w:tc>
          <w:tcPr>
            <w:tcW w:w="15" w:type="dxa"/>
            <w:tcBorders>
              <w:top w:val="single" w:sz="6" w:space="0" w:color="000000"/>
              <w:left w:val="single" w:sz="6" w:space="0" w:color="000000"/>
              <w:bottom w:val="single" w:sz="6" w:space="0" w:color="000000"/>
              <w:right w:val="single" w:sz="6" w:space="0" w:color="000000"/>
            </w:tcBorders>
          </w:tcPr>
          <w:p w14:paraId="41074B98"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办公楼</w:t>
            </w:r>
          </w:p>
        </w:tc>
        <w:tc>
          <w:tcPr>
            <w:tcW w:w="15" w:type="dxa"/>
            <w:tcBorders>
              <w:top w:val="single" w:sz="6" w:space="0" w:color="000000"/>
              <w:left w:val="single" w:sz="6" w:space="0" w:color="000000"/>
              <w:bottom w:val="single" w:sz="6" w:space="0" w:color="000000"/>
              <w:right w:val="single" w:sz="6" w:space="0" w:color="000000"/>
            </w:tcBorders>
          </w:tcPr>
          <w:p w14:paraId="4FEBD052"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24A3CC48"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3AE0AE9D"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r w:rsidR="000B78DB" w14:paraId="7071D450" w14:textId="77777777">
        <w:tc>
          <w:tcPr>
            <w:tcW w:w="15" w:type="dxa"/>
            <w:tcBorders>
              <w:top w:val="single" w:sz="6" w:space="0" w:color="000000"/>
              <w:left w:val="single" w:sz="6" w:space="0" w:color="000000"/>
              <w:bottom w:val="single" w:sz="6" w:space="0" w:color="000000"/>
              <w:right w:val="single" w:sz="6" w:space="0" w:color="000000"/>
            </w:tcBorders>
          </w:tcPr>
          <w:p w14:paraId="487B9874"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车  库</w:t>
            </w:r>
          </w:p>
        </w:tc>
        <w:tc>
          <w:tcPr>
            <w:tcW w:w="15" w:type="dxa"/>
            <w:tcBorders>
              <w:top w:val="single" w:sz="6" w:space="0" w:color="000000"/>
              <w:left w:val="single" w:sz="6" w:space="0" w:color="000000"/>
              <w:bottom w:val="single" w:sz="6" w:space="0" w:color="000000"/>
              <w:right w:val="single" w:sz="6" w:space="0" w:color="000000"/>
            </w:tcBorders>
          </w:tcPr>
          <w:p w14:paraId="4894848A"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04AD7947"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0E1255CA"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r w:rsidR="000B78DB" w14:paraId="14B8DE9A" w14:textId="77777777">
        <w:tc>
          <w:tcPr>
            <w:tcW w:w="15" w:type="dxa"/>
            <w:tcBorders>
              <w:top w:val="single" w:sz="6" w:space="0" w:color="000000"/>
              <w:left w:val="single" w:sz="6" w:space="0" w:color="000000"/>
              <w:bottom w:val="single" w:sz="6" w:space="0" w:color="000000"/>
              <w:right w:val="single" w:sz="6" w:space="0" w:color="000000"/>
            </w:tcBorders>
          </w:tcPr>
          <w:p w14:paraId="59EAE82A"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会  所</w:t>
            </w:r>
          </w:p>
        </w:tc>
        <w:tc>
          <w:tcPr>
            <w:tcW w:w="15" w:type="dxa"/>
            <w:tcBorders>
              <w:top w:val="single" w:sz="6" w:space="0" w:color="000000"/>
              <w:left w:val="single" w:sz="6" w:space="0" w:color="000000"/>
              <w:bottom w:val="single" w:sz="6" w:space="0" w:color="000000"/>
              <w:right w:val="single" w:sz="6" w:space="0" w:color="000000"/>
            </w:tcBorders>
          </w:tcPr>
          <w:p w14:paraId="23D96AB4"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66DF2DE4"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1AF06E01"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r w:rsidR="000B78DB" w14:paraId="56E9BF9E" w14:textId="77777777">
        <w:tc>
          <w:tcPr>
            <w:tcW w:w="15" w:type="dxa"/>
            <w:tcBorders>
              <w:top w:val="single" w:sz="6" w:space="0" w:color="000000"/>
              <w:left w:val="single" w:sz="6" w:space="0" w:color="000000"/>
              <w:bottom w:val="single" w:sz="6" w:space="0" w:color="000000"/>
              <w:right w:val="single" w:sz="6" w:space="0" w:color="000000"/>
            </w:tcBorders>
          </w:tcPr>
          <w:p w14:paraId="1340834E"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学  校</w:t>
            </w:r>
          </w:p>
        </w:tc>
        <w:tc>
          <w:tcPr>
            <w:tcW w:w="15" w:type="dxa"/>
            <w:tcBorders>
              <w:top w:val="single" w:sz="6" w:space="0" w:color="000000"/>
              <w:left w:val="single" w:sz="6" w:space="0" w:color="000000"/>
              <w:bottom w:val="single" w:sz="6" w:space="0" w:color="000000"/>
              <w:right w:val="single" w:sz="6" w:space="0" w:color="000000"/>
            </w:tcBorders>
          </w:tcPr>
          <w:p w14:paraId="2CF9F425"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0C17FABF"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0EFB39EC"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r w:rsidR="000B78DB" w14:paraId="0CE51D4F" w14:textId="77777777">
        <w:tc>
          <w:tcPr>
            <w:tcW w:w="15" w:type="dxa"/>
            <w:tcBorders>
              <w:top w:val="single" w:sz="6" w:space="0" w:color="000000"/>
              <w:left w:val="single" w:sz="6" w:space="0" w:color="000000"/>
              <w:bottom w:val="single" w:sz="6" w:space="0" w:color="000000"/>
              <w:right w:val="single" w:sz="6" w:space="0" w:color="000000"/>
            </w:tcBorders>
          </w:tcPr>
          <w:p w14:paraId="6068E2AB"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幼儿园</w:t>
            </w:r>
          </w:p>
        </w:tc>
        <w:tc>
          <w:tcPr>
            <w:tcW w:w="15" w:type="dxa"/>
            <w:tcBorders>
              <w:top w:val="single" w:sz="6" w:space="0" w:color="000000"/>
              <w:left w:val="single" w:sz="6" w:space="0" w:color="000000"/>
              <w:bottom w:val="single" w:sz="6" w:space="0" w:color="000000"/>
              <w:right w:val="single" w:sz="6" w:space="0" w:color="000000"/>
            </w:tcBorders>
          </w:tcPr>
          <w:p w14:paraId="32CCA4E5"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6FDEB8CF"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4E64D250"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r w:rsidR="000B78DB" w14:paraId="027A8EF8" w14:textId="77777777">
        <w:tc>
          <w:tcPr>
            <w:tcW w:w="15" w:type="dxa"/>
            <w:tcBorders>
              <w:top w:val="single" w:sz="6" w:space="0" w:color="000000"/>
              <w:left w:val="single" w:sz="6" w:space="0" w:color="000000"/>
              <w:bottom w:val="single" w:sz="6" w:space="0" w:color="000000"/>
              <w:right w:val="single" w:sz="6" w:space="0" w:color="000000"/>
            </w:tcBorders>
          </w:tcPr>
          <w:p w14:paraId="4CA215CC"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u w:val="single"/>
              </w:rPr>
              <w:t>        </w:t>
            </w:r>
            <w:r>
              <w:rPr>
                <w:rFonts w:ascii="宋体" w:hAnsi="宋体" w:cs="宋体"/>
                <w:color w:val="000000"/>
              </w:rPr>
              <w:t>用房</w:t>
            </w:r>
          </w:p>
        </w:tc>
        <w:tc>
          <w:tcPr>
            <w:tcW w:w="15" w:type="dxa"/>
            <w:tcBorders>
              <w:top w:val="single" w:sz="6" w:space="0" w:color="000000"/>
              <w:left w:val="single" w:sz="6" w:space="0" w:color="000000"/>
              <w:bottom w:val="single" w:sz="6" w:space="0" w:color="000000"/>
              <w:right w:val="single" w:sz="6" w:space="0" w:color="000000"/>
            </w:tcBorders>
          </w:tcPr>
          <w:p w14:paraId="012B127F"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6C714E60"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51D8BA94"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r w:rsidR="000B78DB" w14:paraId="09BBDD39" w14:textId="77777777">
        <w:tc>
          <w:tcPr>
            <w:tcW w:w="15" w:type="dxa"/>
            <w:tcBorders>
              <w:top w:val="single" w:sz="6" w:space="0" w:color="000000"/>
              <w:left w:val="single" w:sz="6" w:space="0" w:color="000000"/>
              <w:bottom w:val="single" w:sz="6" w:space="0" w:color="000000"/>
              <w:right w:val="single" w:sz="6" w:space="0" w:color="000000"/>
            </w:tcBorders>
          </w:tcPr>
          <w:p w14:paraId="32CB7359"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4214DA1A"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34FFEDD7"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59541524"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r w:rsidR="000B78DB" w14:paraId="07136CEF" w14:textId="77777777">
        <w:tc>
          <w:tcPr>
            <w:tcW w:w="15" w:type="dxa"/>
            <w:tcBorders>
              <w:top w:val="single" w:sz="6" w:space="0" w:color="000000"/>
              <w:left w:val="single" w:sz="6" w:space="0" w:color="000000"/>
              <w:bottom w:val="single" w:sz="6" w:space="0" w:color="000000"/>
              <w:right w:val="single" w:sz="6" w:space="0" w:color="000000"/>
            </w:tcBorders>
          </w:tcPr>
          <w:p w14:paraId="072290B4"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合  计</w:t>
            </w:r>
          </w:p>
        </w:tc>
        <w:tc>
          <w:tcPr>
            <w:tcW w:w="15" w:type="dxa"/>
            <w:tcBorders>
              <w:top w:val="single" w:sz="6" w:space="0" w:color="000000"/>
              <w:left w:val="single" w:sz="6" w:space="0" w:color="000000"/>
              <w:bottom w:val="single" w:sz="6" w:space="0" w:color="000000"/>
              <w:right w:val="single" w:sz="6" w:space="0" w:color="000000"/>
            </w:tcBorders>
          </w:tcPr>
          <w:p w14:paraId="5415F752"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69BDEBE3"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360F6145"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r w:rsidR="000B78DB" w14:paraId="1D8DAF28" w14:textId="77777777">
        <w:tc>
          <w:tcPr>
            <w:tcW w:w="15" w:type="dxa"/>
            <w:tcBorders>
              <w:top w:val="single" w:sz="6" w:space="0" w:color="000000"/>
              <w:left w:val="single" w:sz="6" w:space="0" w:color="000000"/>
              <w:bottom w:val="single" w:sz="6" w:space="0" w:color="000000"/>
              <w:right w:val="single" w:sz="6" w:space="0" w:color="000000"/>
            </w:tcBorders>
          </w:tcPr>
          <w:p w14:paraId="0F46D0A3"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备  注</w:t>
            </w:r>
          </w:p>
        </w:tc>
        <w:tc>
          <w:tcPr>
            <w:tcW w:w="15" w:type="dxa"/>
            <w:tcBorders>
              <w:top w:val="single" w:sz="6" w:space="0" w:color="000000"/>
              <w:left w:val="single" w:sz="6" w:space="0" w:color="000000"/>
              <w:bottom w:val="single" w:sz="6" w:space="0" w:color="000000"/>
              <w:right w:val="single" w:sz="6" w:space="0" w:color="000000"/>
            </w:tcBorders>
          </w:tcPr>
          <w:p w14:paraId="2ABEBF74"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72C38E7E"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533E714E" w14:textId="77777777" w:rsidR="000B78DB"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bl>
    <w:p w14:paraId="5F8541A2" w14:textId="77777777" w:rsidR="000B78DB" w:rsidRDefault="00000000">
      <w:pPr>
        <w:pStyle w:val="2"/>
        <w:spacing w:before="0" w:after="0" w:line="360" w:lineRule="auto"/>
        <w:rPr>
          <w:rFonts w:ascii="宋体" w:hAnsi="宋体" w:cs="宋体"/>
        </w:rPr>
      </w:pPr>
      <w:r>
        <w:rPr>
          <w:rFonts w:ascii="宋体" w:hAnsi="宋体" w:cs="宋体"/>
        </w:rPr>
        <w:t>附件3：物业共有部分、共用设施设备明细</w:t>
      </w:r>
    </w:p>
    <w:tbl>
      <w:tblPr>
        <w:tblStyle w:val="TableNormal"/>
        <w:tblW w:w="5000" w:type="pct"/>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051"/>
        <w:gridCol w:w="1051"/>
        <w:gridCol w:w="1050"/>
        <w:gridCol w:w="1368"/>
        <w:gridCol w:w="1368"/>
        <w:gridCol w:w="1368"/>
        <w:gridCol w:w="1368"/>
      </w:tblGrid>
      <w:tr w:rsidR="000B78DB" w14:paraId="174C9E7E" w14:textId="77777777">
        <w:tc>
          <w:tcPr>
            <w:tcW w:w="15" w:type="dxa"/>
            <w:vMerge w:val="restart"/>
            <w:tcBorders>
              <w:top w:val="single" w:sz="6" w:space="0" w:color="000000"/>
              <w:left w:val="single" w:sz="6" w:space="0" w:color="000000"/>
              <w:bottom w:val="single" w:sz="6" w:space="0" w:color="000000"/>
              <w:right w:val="single" w:sz="6" w:space="0" w:color="000000"/>
            </w:tcBorders>
          </w:tcPr>
          <w:p w14:paraId="1633D539"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物业管理区域内房屋建筑本体之外的共用</w:t>
            </w:r>
            <w:r>
              <w:rPr>
                <w:rFonts w:ascii="宋体" w:hAnsi="宋体" w:cs="宋体"/>
                <w:color w:val="000000"/>
              </w:rPr>
              <w:lastRenderedPageBreak/>
              <w:t>设施设备情况</w:t>
            </w:r>
          </w:p>
        </w:tc>
        <w:tc>
          <w:tcPr>
            <w:tcW w:w="15" w:type="dxa"/>
            <w:tcBorders>
              <w:top w:val="single" w:sz="6" w:space="0" w:color="000000"/>
              <w:left w:val="single" w:sz="6" w:space="0" w:color="000000"/>
              <w:bottom w:val="single" w:sz="6" w:space="0" w:color="000000"/>
              <w:right w:val="single" w:sz="6" w:space="0" w:color="000000"/>
            </w:tcBorders>
          </w:tcPr>
          <w:p w14:paraId="5D87985D"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lastRenderedPageBreak/>
              <w:t>小区车辆出入口</w:t>
            </w:r>
          </w:p>
        </w:tc>
        <w:tc>
          <w:tcPr>
            <w:tcW w:w="15" w:type="dxa"/>
            <w:tcBorders>
              <w:top w:val="single" w:sz="6" w:space="0" w:color="000000"/>
              <w:left w:val="single" w:sz="6" w:space="0" w:color="000000"/>
              <w:bottom w:val="single" w:sz="6" w:space="0" w:color="000000"/>
              <w:right w:val="single" w:sz="6" w:space="0" w:color="000000"/>
            </w:tcBorders>
          </w:tcPr>
          <w:p w14:paraId="35ED0B84"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个</w:t>
            </w:r>
          </w:p>
        </w:tc>
        <w:tc>
          <w:tcPr>
            <w:tcW w:w="45" w:type="dxa"/>
            <w:gridSpan w:val="3"/>
            <w:tcBorders>
              <w:top w:val="single" w:sz="6" w:space="0" w:color="000000"/>
              <w:left w:val="single" w:sz="6" w:space="0" w:color="000000"/>
              <w:bottom w:val="single" w:sz="6" w:space="0" w:color="000000"/>
              <w:right w:val="single" w:sz="6" w:space="0" w:color="000000"/>
            </w:tcBorders>
          </w:tcPr>
          <w:p w14:paraId="61DF97B9"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人行出入口</w:t>
            </w:r>
          </w:p>
        </w:tc>
        <w:tc>
          <w:tcPr>
            <w:tcW w:w="15" w:type="dxa"/>
            <w:tcBorders>
              <w:top w:val="single" w:sz="6" w:space="0" w:color="000000"/>
              <w:left w:val="single" w:sz="6" w:space="0" w:color="000000"/>
              <w:bottom w:val="single" w:sz="6" w:space="0" w:color="000000"/>
              <w:right w:val="single" w:sz="6" w:space="0" w:color="000000"/>
            </w:tcBorders>
          </w:tcPr>
          <w:p w14:paraId="59CC8D11"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个</w:t>
            </w:r>
          </w:p>
        </w:tc>
      </w:tr>
      <w:tr w:rsidR="000B78DB" w14:paraId="299D2EF6" w14:textId="77777777">
        <w:tc>
          <w:tcPr>
            <w:tcW w:w="15" w:type="dxa"/>
            <w:vMerge/>
            <w:tcBorders>
              <w:top w:val="single" w:sz="6" w:space="0" w:color="000000"/>
              <w:left w:val="single" w:sz="6" w:space="0" w:color="000000"/>
              <w:bottom w:val="single" w:sz="6" w:space="0" w:color="000000"/>
              <w:right w:val="single" w:sz="6" w:space="0" w:color="000000"/>
            </w:tcBorders>
          </w:tcPr>
          <w:p w14:paraId="71690F07" w14:textId="77777777" w:rsidR="000B78DB" w:rsidRDefault="000B78DB"/>
        </w:tc>
        <w:tc>
          <w:tcPr>
            <w:tcW w:w="15" w:type="dxa"/>
            <w:tcBorders>
              <w:top w:val="single" w:sz="6" w:space="0" w:color="000000"/>
              <w:left w:val="single" w:sz="6" w:space="0" w:color="000000"/>
              <w:bottom w:val="single" w:sz="6" w:space="0" w:color="000000"/>
              <w:right w:val="single" w:sz="6" w:space="0" w:color="000000"/>
            </w:tcBorders>
          </w:tcPr>
          <w:p w14:paraId="667275C7"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道路</w:t>
            </w:r>
          </w:p>
        </w:tc>
        <w:tc>
          <w:tcPr>
            <w:tcW w:w="15" w:type="dxa"/>
            <w:tcBorders>
              <w:top w:val="single" w:sz="6" w:space="0" w:color="000000"/>
              <w:left w:val="single" w:sz="6" w:space="0" w:color="000000"/>
              <w:bottom w:val="single" w:sz="6" w:space="0" w:color="000000"/>
              <w:right w:val="single" w:sz="6" w:space="0" w:color="000000"/>
            </w:tcBorders>
          </w:tcPr>
          <w:p w14:paraId="501D4568"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w:t>
            </w:r>
          </w:p>
        </w:tc>
        <w:tc>
          <w:tcPr>
            <w:tcW w:w="45" w:type="dxa"/>
            <w:gridSpan w:val="3"/>
            <w:tcBorders>
              <w:top w:val="single" w:sz="6" w:space="0" w:color="000000"/>
              <w:left w:val="single" w:sz="6" w:space="0" w:color="000000"/>
              <w:bottom w:val="single" w:sz="6" w:space="0" w:color="000000"/>
              <w:right w:val="single" w:sz="6" w:space="0" w:color="000000"/>
            </w:tcBorders>
          </w:tcPr>
          <w:p w14:paraId="0DFC9920"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车行道</w:t>
            </w:r>
          </w:p>
        </w:tc>
        <w:tc>
          <w:tcPr>
            <w:tcW w:w="15" w:type="dxa"/>
            <w:tcBorders>
              <w:top w:val="single" w:sz="6" w:space="0" w:color="000000"/>
              <w:left w:val="single" w:sz="6" w:space="0" w:color="000000"/>
              <w:bottom w:val="single" w:sz="6" w:space="0" w:color="000000"/>
              <w:right w:val="single" w:sz="6" w:space="0" w:color="000000"/>
            </w:tcBorders>
          </w:tcPr>
          <w:p w14:paraId="2E8B1B25"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w:t>
            </w:r>
          </w:p>
        </w:tc>
      </w:tr>
      <w:tr w:rsidR="000B78DB" w14:paraId="5D4E5862" w14:textId="77777777">
        <w:tc>
          <w:tcPr>
            <w:tcW w:w="15" w:type="dxa"/>
            <w:vMerge/>
            <w:tcBorders>
              <w:top w:val="single" w:sz="6" w:space="0" w:color="000000"/>
              <w:left w:val="single" w:sz="6" w:space="0" w:color="000000"/>
              <w:bottom w:val="single" w:sz="6" w:space="0" w:color="000000"/>
              <w:right w:val="single" w:sz="6" w:space="0" w:color="000000"/>
            </w:tcBorders>
          </w:tcPr>
          <w:p w14:paraId="0E1F6903" w14:textId="77777777" w:rsidR="000B78DB" w:rsidRDefault="000B78DB"/>
        </w:tc>
        <w:tc>
          <w:tcPr>
            <w:tcW w:w="15" w:type="dxa"/>
            <w:tcBorders>
              <w:top w:val="single" w:sz="6" w:space="0" w:color="000000"/>
              <w:left w:val="single" w:sz="6" w:space="0" w:color="000000"/>
              <w:bottom w:val="single" w:sz="6" w:space="0" w:color="000000"/>
              <w:right w:val="single" w:sz="6" w:space="0" w:color="000000"/>
            </w:tcBorders>
          </w:tcPr>
          <w:p w14:paraId="660C632A"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绿化面积</w:t>
            </w:r>
          </w:p>
        </w:tc>
        <w:tc>
          <w:tcPr>
            <w:tcW w:w="15" w:type="dxa"/>
            <w:tcBorders>
              <w:top w:val="single" w:sz="6" w:space="0" w:color="000000"/>
              <w:left w:val="single" w:sz="6" w:space="0" w:color="000000"/>
              <w:bottom w:val="single" w:sz="6" w:space="0" w:color="000000"/>
              <w:right w:val="single" w:sz="6" w:space="0" w:color="000000"/>
            </w:tcBorders>
          </w:tcPr>
          <w:p w14:paraId="0445429D"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w:t>
            </w:r>
          </w:p>
        </w:tc>
        <w:tc>
          <w:tcPr>
            <w:tcW w:w="45" w:type="dxa"/>
            <w:gridSpan w:val="3"/>
            <w:tcBorders>
              <w:top w:val="single" w:sz="6" w:space="0" w:color="000000"/>
              <w:left w:val="single" w:sz="6" w:space="0" w:color="000000"/>
              <w:bottom w:val="single" w:sz="6" w:space="0" w:color="000000"/>
              <w:right w:val="single" w:sz="6" w:space="0" w:color="000000"/>
            </w:tcBorders>
          </w:tcPr>
          <w:p w14:paraId="70193A47"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园林建筑小品</w:t>
            </w:r>
          </w:p>
        </w:tc>
        <w:tc>
          <w:tcPr>
            <w:tcW w:w="15" w:type="dxa"/>
            <w:tcBorders>
              <w:top w:val="single" w:sz="6" w:space="0" w:color="000000"/>
              <w:left w:val="single" w:sz="6" w:space="0" w:color="000000"/>
              <w:bottom w:val="single" w:sz="6" w:space="0" w:color="000000"/>
              <w:right w:val="single" w:sz="6" w:space="0" w:color="000000"/>
            </w:tcBorders>
          </w:tcPr>
          <w:p w14:paraId="12DDAD4F"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座</w:t>
            </w:r>
          </w:p>
        </w:tc>
      </w:tr>
      <w:tr w:rsidR="000B78DB" w14:paraId="1FC43167" w14:textId="77777777">
        <w:tc>
          <w:tcPr>
            <w:tcW w:w="15" w:type="dxa"/>
            <w:vMerge/>
            <w:tcBorders>
              <w:top w:val="single" w:sz="6" w:space="0" w:color="000000"/>
              <w:left w:val="single" w:sz="6" w:space="0" w:color="000000"/>
              <w:bottom w:val="single" w:sz="6" w:space="0" w:color="000000"/>
              <w:right w:val="single" w:sz="6" w:space="0" w:color="000000"/>
            </w:tcBorders>
          </w:tcPr>
          <w:p w14:paraId="21A199A5" w14:textId="77777777" w:rsidR="000B78DB" w:rsidRDefault="000B78DB"/>
        </w:tc>
        <w:tc>
          <w:tcPr>
            <w:tcW w:w="15" w:type="dxa"/>
            <w:tcBorders>
              <w:top w:val="single" w:sz="6" w:space="0" w:color="000000"/>
              <w:left w:val="single" w:sz="6" w:space="0" w:color="000000"/>
              <w:bottom w:val="single" w:sz="6" w:space="0" w:color="000000"/>
              <w:right w:val="single" w:sz="6" w:space="0" w:color="000000"/>
            </w:tcBorders>
          </w:tcPr>
          <w:p w14:paraId="4F9013F3"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污水管长</w:t>
            </w:r>
          </w:p>
        </w:tc>
        <w:tc>
          <w:tcPr>
            <w:tcW w:w="15" w:type="dxa"/>
            <w:tcBorders>
              <w:top w:val="single" w:sz="6" w:space="0" w:color="000000"/>
              <w:left w:val="single" w:sz="6" w:space="0" w:color="000000"/>
              <w:bottom w:val="single" w:sz="6" w:space="0" w:color="000000"/>
              <w:right w:val="single" w:sz="6" w:space="0" w:color="000000"/>
            </w:tcBorders>
          </w:tcPr>
          <w:p w14:paraId="655A3647"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m</w:t>
            </w:r>
          </w:p>
        </w:tc>
        <w:tc>
          <w:tcPr>
            <w:tcW w:w="45" w:type="dxa"/>
            <w:gridSpan w:val="3"/>
            <w:tcBorders>
              <w:top w:val="single" w:sz="6" w:space="0" w:color="000000"/>
              <w:left w:val="single" w:sz="6" w:space="0" w:color="000000"/>
              <w:bottom w:val="single" w:sz="6" w:space="0" w:color="000000"/>
              <w:right w:val="single" w:sz="6" w:space="0" w:color="000000"/>
            </w:tcBorders>
          </w:tcPr>
          <w:p w14:paraId="50E13C4D"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污水检查井</w:t>
            </w:r>
          </w:p>
        </w:tc>
        <w:tc>
          <w:tcPr>
            <w:tcW w:w="15" w:type="dxa"/>
            <w:tcBorders>
              <w:top w:val="single" w:sz="6" w:space="0" w:color="000000"/>
              <w:left w:val="single" w:sz="6" w:space="0" w:color="000000"/>
              <w:bottom w:val="single" w:sz="6" w:space="0" w:color="000000"/>
              <w:right w:val="single" w:sz="6" w:space="0" w:color="000000"/>
            </w:tcBorders>
          </w:tcPr>
          <w:p w14:paraId="6BD32F23"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座</w:t>
            </w:r>
          </w:p>
        </w:tc>
      </w:tr>
      <w:tr w:rsidR="000B78DB" w14:paraId="2923E1F6" w14:textId="77777777">
        <w:tc>
          <w:tcPr>
            <w:tcW w:w="15" w:type="dxa"/>
            <w:vMerge/>
            <w:tcBorders>
              <w:top w:val="single" w:sz="6" w:space="0" w:color="000000"/>
              <w:left w:val="single" w:sz="6" w:space="0" w:color="000000"/>
              <w:bottom w:val="single" w:sz="6" w:space="0" w:color="000000"/>
              <w:right w:val="single" w:sz="6" w:space="0" w:color="000000"/>
            </w:tcBorders>
          </w:tcPr>
          <w:p w14:paraId="44A7EE3F" w14:textId="77777777" w:rsidR="000B78DB" w:rsidRDefault="000B78DB"/>
        </w:tc>
        <w:tc>
          <w:tcPr>
            <w:tcW w:w="15" w:type="dxa"/>
            <w:tcBorders>
              <w:top w:val="single" w:sz="6" w:space="0" w:color="000000"/>
              <w:left w:val="single" w:sz="6" w:space="0" w:color="000000"/>
              <w:bottom w:val="single" w:sz="6" w:space="0" w:color="000000"/>
              <w:right w:val="single" w:sz="6" w:space="0" w:color="000000"/>
            </w:tcBorders>
          </w:tcPr>
          <w:p w14:paraId="796BB8B5"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雨水管长</w:t>
            </w:r>
          </w:p>
        </w:tc>
        <w:tc>
          <w:tcPr>
            <w:tcW w:w="15" w:type="dxa"/>
            <w:tcBorders>
              <w:top w:val="single" w:sz="6" w:space="0" w:color="000000"/>
              <w:left w:val="single" w:sz="6" w:space="0" w:color="000000"/>
              <w:bottom w:val="single" w:sz="6" w:space="0" w:color="000000"/>
              <w:right w:val="single" w:sz="6" w:space="0" w:color="000000"/>
            </w:tcBorders>
          </w:tcPr>
          <w:p w14:paraId="3499DF15"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m</w:t>
            </w:r>
          </w:p>
        </w:tc>
        <w:tc>
          <w:tcPr>
            <w:tcW w:w="45" w:type="dxa"/>
            <w:gridSpan w:val="3"/>
            <w:tcBorders>
              <w:top w:val="single" w:sz="6" w:space="0" w:color="000000"/>
              <w:left w:val="single" w:sz="6" w:space="0" w:color="000000"/>
              <w:bottom w:val="single" w:sz="6" w:space="0" w:color="000000"/>
              <w:right w:val="single" w:sz="6" w:space="0" w:color="000000"/>
            </w:tcBorders>
          </w:tcPr>
          <w:p w14:paraId="0E0FEEB1"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雨水检查井</w:t>
            </w:r>
          </w:p>
        </w:tc>
        <w:tc>
          <w:tcPr>
            <w:tcW w:w="15" w:type="dxa"/>
            <w:tcBorders>
              <w:top w:val="single" w:sz="6" w:space="0" w:color="000000"/>
              <w:left w:val="single" w:sz="6" w:space="0" w:color="000000"/>
              <w:bottom w:val="single" w:sz="6" w:space="0" w:color="000000"/>
              <w:right w:val="single" w:sz="6" w:space="0" w:color="000000"/>
            </w:tcBorders>
          </w:tcPr>
          <w:p w14:paraId="1444A969"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座</w:t>
            </w:r>
          </w:p>
        </w:tc>
      </w:tr>
      <w:tr w:rsidR="000B78DB" w14:paraId="0DD5D36B" w14:textId="77777777">
        <w:tc>
          <w:tcPr>
            <w:tcW w:w="15" w:type="dxa"/>
            <w:vMerge/>
            <w:tcBorders>
              <w:top w:val="single" w:sz="6" w:space="0" w:color="000000"/>
              <w:left w:val="single" w:sz="6" w:space="0" w:color="000000"/>
              <w:bottom w:val="single" w:sz="6" w:space="0" w:color="000000"/>
              <w:right w:val="single" w:sz="6" w:space="0" w:color="000000"/>
            </w:tcBorders>
          </w:tcPr>
          <w:p w14:paraId="60A05269" w14:textId="77777777" w:rsidR="000B78DB" w:rsidRDefault="000B78DB"/>
        </w:tc>
        <w:tc>
          <w:tcPr>
            <w:tcW w:w="15" w:type="dxa"/>
            <w:tcBorders>
              <w:top w:val="single" w:sz="6" w:space="0" w:color="000000"/>
              <w:left w:val="single" w:sz="6" w:space="0" w:color="000000"/>
              <w:bottom w:val="single" w:sz="6" w:space="0" w:color="000000"/>
              <w:right w:val="single" w:sz="6" w:space="0" w:color="000000"/>
            </w:tcBorders>
          </w:tcPr>
          <w:p w14:paraId="01868141"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雨水进水井</w:t>
            </w:r>
          </w:p>
        </w:tc>
        <w:tc>
          <w:tcPr>
            <w:tcW w:w="15" w:type="dxa"/>
            <w:tcBorders>
              <w:top w:val="single" w:sz="6" w:space="0" w:color="000000"/>
              <w:left w:val="single" w:sz="6" w:space="0" w:color="000000"/>
              <w:bottom w:val="single" w:sz="6" w:space="0" w:color="000000"/>
              <w:right w:val="single" w:sz="6" w:space="0" w:color="000000"/>
            </w:tcBorders>
          </w:tcPr>
          <w:p w14:paraId="20195ECD"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m</w:t>
            </w:r>
          </w:p>
        </w:tc>
        <w:tc>
          <w:tcPr>
            <w:tcW w:w="45" w:type="dxa"/>
            <w:gridSpan w:val="3"/>
            <w:tcBorders>
              <w:top w:val="single" w:sz="6" w:space="0" w:color="000000"/>
              <w:left w:val="single" w:sz="6" w:space="0" w:color="000000"/>
              <w:bottom w:val="single" w:sz="6" w:space="0" w:color="000000"/>
              <w:right w:val="single" w:sz="6" w:space="0" w:color="000000"/>
            </w:tcBorders>
          </w:tcPr>
          <w:p w14:paraId="08569D31"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化粪池</w:t>
            </w:r>
          </w:p>
        </w:tc>
        <w:tc>
          <w:tcPr>
            <w:tcW w:w="15" w:type="dxa"/>
            <w:tcBorders>
              <w:top w:val="single" w:sz="6" w:space="0" w:color="000000"/>
              <w:left w:val="single" w:sz="6" w:space="0" w:color="000000"/>
              <w:bottom w:val="single" w:sz="6" w:space="0" w:color="000000"/>
              <w:right w:val="single" w:sz="6" w:space="0" w:color="000000"/>
            </w:tcBorders>
          </w:tcPr>
          <w:p w14:paraId="7DD9210C"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座</w:t>
            </w:r>
          </w:p>
        </w:tc>
      </w:tr>
      <w:tr w:rsidR="000B78DB" w14:paraId="570ACFFA" w14:textId="77777777">
        <w:tc>
          <w:tcPr>
            <w:tcW w:w="15" w:type="dxa"/>
            <w:vMerge/>
            <w:tcBorders>
              <w:top w:val="single" w:sz="6" w:space="0" w:color="000000"/>
              <w:left w:val="single" w:sz="6" w:space="0" w:color="000000"/>
              <w:bottom w:val="single" w:sz="6" w:space="0" w:color="000000"/>
              <w:right w:val="single" w:sz="6" w:space="0" w:color="000000"/>
            </w:tcBorders>
          </w:tcPr>
          <w:p w14:paraId="5F1C6A17" w14:textId="77777777" w:rsidR="000B78DB" w:rsidRDefault="000B78DB"/>
        </w:tc>
        <w:tc>
          <w:tcPr>
            <w:tcW w:w="15" w:type="dxa"/>
            <w:tcBorders>
              <w:top w:val="single" w:sz="6" w:space="0" w:color="000000"/>
              <w:left w:val="single" w:sz="6" w:space="0" w:color="000000"/>
              <w:bottom w:val="single" w:sz="6" w:space="0" w:color="000000"/>
              <w:right w:val="single" w:sz="6" w:space="0" w:color="000000"/>
            </w:tcBorders>
          </w:tcPr>
          <w:p w14:paraId="601ED35D"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路灯</w:t>
            </w:r>
          </w:p>
        </w:tc>
        <w:tc>
          <w:tcPr>
            <w:tcW w:w="15" w:type="dxa"/>
            <w:tcBorders>
              <w:top w:val="single" w:sz="6" w:space="0" w:color="000000"/>
              <w:left w:val="single" w:sz="6" w:space="0" w:color="000000"/>
              <w:bottom w:val="single" w:sz="6" w:space="0" w:color="000000"/>
              <w:right w:val="single" w:sz="6" w:space="0" w:color="000000"/>
            </w:tcBorders>
          </w:tcPr>
          <w:p w14:paraId="199F7CEA"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m</w:t>
            </w:r>
          </w:p>
        </w:tc>
        <w:tc>
          <w:tcPr>
            <w:tcW w:w="45" w:type="dxa"/>
            <w:gridSpan w:val="3"/>
            <w:tcBorders>
              <w:top w:val="single" w:sz="6" w:space="0" w:color="000000"/>
              <w:left w:val="single" w:sz="6" w:space="0" w:color="000000"/>
              <w:bottom w:val="single" w:sz="6" w:space="0" w:color="000000"/>
              <w:right w:val="single" w:sz="6" w:space="0" w:color="000000"/>
            </w:tcBorders>
          </w:tcPr>
          <w:p w14:paraId="1687E697"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地灯</w:t>
            </w:r>
          </w:p>
        </w:tc>
        <w:tc>
          <w:tcPr>
            <w:tcW w:w="15" w:type="dxa"/>
            <w:tcBorders>
              <w:top w:val="single" w:sz="6" w:space="0" w:color="000000"/>
              <w:left w:val="single" w:sz="6" w:space="0" w:color="000000"/>
              <w:bottom w:val="single" w:sz="6" w:space="0" w:color="000000"/>
              <w:right w:val="single" w:sz="6" w:space="0" w:color="000000"/>
            </w:tcBorders>
          </w:tcPr>
          <w:p w14:paraId="76A5F091"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个</w:t>
            </w:r>
          </w:p>
        </w:tc>
      </w:tr>
      <w:tr w:rsidR="000B78DB" w14:paraId="438650C5" w14:textId="77777777">
        <w:tc>
          <w:tcPr>
            <w:tcW w:w="15" w:type="dxa"/>
            <w:vMerge/>
            <w:tcBorders>
              <w:top w:val="single" w:sz="6" w:space="0" w:color="000000"/>
              <w:left w:val="single" w:sz="6" w:space="0" w:color="000000"/>
              <w:bottom w:val="single" w:sz="6" w:space="0" w:color="000000"/>
              <w:right w:val="single" w:sz="6" w:space="0" w:color="000000"/>
            </w:tcBorders>
          </w:tcPr>
          <w:p w14:paraId="54D999D6" w14:textId="77777777" w:rsidR="000B78DB" w:rsidRDefault="000B78DB"/>
        </w:tc>
        <w:tc>
          <w:tcPr>
            <w:tcW w:w="15" w:type="dxa"/>
            <w:tcBorders>
              <w:top w:val="single" w:sz="6" w:space="0" w:color="000000"/>
              <w:left w:val="single" w:sz="6" w:space="0" w:color="000000"/>
              <w:bottom w:val="single" w:sz="6" w:space="0" w:color="000000"/>
              <w:right w:val="single" w:sz="6" w:space="0" w:color="000000"/>
            </w:tcBorders>
          </w:tcPr>
          <w:p w14:paraId="3AEF95C9"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草坪灯</w:t>
            </w:r>
          </w:p>
        </w:tc>
        <w:tc>
          <w:tcPr>
            <w:tcW w:w="15" w:type="dxa"/>
            <w:tcBorders>
              <w:top w:val="single" w:sz="6" w:space="0" w:color="000000"/>
              <w:left w:val="single" w:sz="6" w:space="0" w:color="000000"/>
              <w:bottom w:val="single" w:sz="6" w:space="0" w:color="000000"/>
              <w:right w:val="single" w:sz="6" w:space="0" w:color="000000"/>
            </w:tcBorders>
          </w:tcPr>
          <w:p w14:paraId="14522134"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个</w:t>
            </w:r>
          </w:p>
        </w:tc>
        <w:tc>
          <w:tcPr>
            <w:tcW w:w="45" w:type="dxa"/>
            <w:gridSpan w:val="3"/>
            <w:tcBorders>
              <w:top w:val="single" w:sz="6" w:space="0" w:color="000000"/>
              <w:left w:val="single" w:sz="6" w:space="0" w:color="000000"/>
              <w:bottom w:val="single" w:sz="6" w:space="0" w:color="000000"/>
              <w:right w:val="single" w:sz="6" w:space="0" w:color="000000"/>
            </w:tcBorders>
          </w:tcPr>
          <w:p w14:paraId="2DD091EC"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其他照明设施</w:t>
            </w:r>
          </w:p>
        </w:tc>
        <w:tc>
          <w:tcPr>
            <w:tcW w:w="15" w:type="dxa"/>
            <w:tcBorders>
              <w:top w:val="single" w:sz="6" w:space="0" w:color="000000"/>
              <w:left w:val="single" w:sz="6" w:space="0" w:color="000000"/>
              <w:bottom w:val="single" w:sz="6" w:space="0" w:color="000000"/>
              <w:right w:val="single" w:sz="6" w:space="0" w:color="000000"/>
            </w:tcBorders>
          </w:tcPr>
          <w:p w14:paraId="357ACFE5"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个</w:t>
            </w:r>
          </w:p>
        </w:tc>
      </w:tr>
      <w:tr w:rsidR="000B78DB" w14:paraId="1127DBB1" w14:textId="77777777">
        <w:tc>
          <w:tcPr>
            <w:tcW w:w="15" w:type="dxa"/>
            <w:vMerge/>
            <w:tcBorders>
              <w:top w:val="single" w:sz="6" w:space="0" w:color="000000"/>
              <w:left w:val="single" w:sz="6" w:space="0" w:color="000000"/>
              <w:bottom w:val="single" w:sz="6" w:space="0" w:color="000000"/>
              <w:right w:val="single" w:sz="6" w:space="0" w:color="000000"/>
            </w:tcBorders>
          </w:tcPr>
          <w:p w14:paraId="12D56179" w14:textId="77777777" w:rsidR="000B78DB" w:rsidRDefault="000B78DB"/>
        </w:tc>
        <w:tc>
          <w:tcPr>
            <w:tcW w:w="15" w:type="dxa"/>
            <w:tcBorders>
              <w:top w:val="single" w:sz="6" w:space="0" w:color="000000"/>
              <w:left w:val="single" w:sz="6" w:space="0" w:color="000000"/>
              <w:bottom w:val="single" w:sz="6" w:space="0" w:color="000000"/>
              <w:right w:val="single" w:sz="6" w:space="0" w:color="000000"/>
            </w:tcBorders>
          </w:tcPr>
          <w:p w14:paraId="1F091283"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垃圾箱</w:t>
            </w:r>
          </w:p>
        </w:tc>
        <w:tc>
          <w:tcPr>
            <w:tcW w:w="15" w:type="dxa"/>
            <w:tcBorders>
              <w:top w:val="single" w:sz="6" w:space="0" w:color="000000"/>
              <w:left w:val="single" w:sz="6" w:space="0" w:color="000000"/>
              <w:bottom w:val="single" w:sz="6" w:space="0" w:color="000000"/>
              <w:right w:val="single" w:sz="6" w:space="0" w:color="000000"/>
            </w:tcBorders>
          </w:tcPr>
          <w:p w14:paraId="3A17DDDE"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个</w:t>
            </w:r>
          </w:p>
        </w:tc>
        <w:tc>
          <w:tcPr>
            <w:tcW w:w="45" w:type="dxa"/>
            <w:gridSpan w:val="3"/>
            <w:tcBorders>
              <w:top w:val="single" w:sz="6" w:space="0" w:color="000000"/>
              <w:left w:val="single" w:sz="6" w:space="0" w:color="000000"/>
              <w:bottom w:val="single" w:sz="6" w:space="0" w:color="000000"/>
              <w:right w:val="single" w:sz="6" w:space="0" w:color="000000"/>
            </w:tcBorders>
          </w:tcPr>
          <w:p w14:paraId="40A762EB"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垃圾房建筑面积</w:t>
            </w:r>
          </w:p>
        </w:tc>
        <w:tc>
          <w:tcPr>
            <w:tcW w:w="15" w:type="dxa"/>
            <w:tcBorders>
              <w:top w:val="single" w:sz="6" w:space="0" w:color="000000"/>
              <w:left w:val="single" w:sz="6" w:space="0" w:color="000000"/>
              <w:bottom w:val="single" w:sz="6" w:space="0" w:color="000000"/>
              <w:right w:val="single" w:sz="6" w:space="0" w:color="000000"/>
            </w:tcBorders>
          </w:tcPr>
          <w:p w14:paraId="708A9FF8"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w:t>
            </w:r>
          </w:p>
        </w:tc>
      </w:tr>
      <w:tr w:rsidR="000B78DB" w14:paraId="0C40EA09" w14:textId="77777777">
        <w:tc>
          <w:tcPr>
            <w:tcW w:w="15" w:type="dxa"/>
            <w:vMerge/>
            <w:tcBorders>
              <w:top w:val="single" w:sz="6" w:space="0" w:color="000000"/>
              <w:left w:val="single" w:sz="6" w:space="0" w:color="000000"/>
              <w:bottom w:val="single" w:sz="6" w:space="0" w:color="000000"/>
              <w:right w:val="single" w:sz="6" w:space="0" w:color="000000"/>
            </w:tcBorders>
          </w:tcPr>
          <w:p w14:paraId="4123CCAC" w14:textId="77777777" w:rsidR="000B78DB" w:rsidRDefault="000B78DB"/>
        </w:tc>
        <w:tc>
          <w:tcPr>
            <w:tcW w:w="15" w:type="dxa"/>
            <w:tcBorders>
              <w:top w:val="single" w:sz="6" w:space="0" w:color="000000"/>
              <w:left w:val="single" w:sz="6" w:space="0" w:color="000000"/>
              <w:bottom w:val="single" w:sz="6" w:space="0" w:color="000000"/>
              <w:right w:val="single" w:sz="6" w:space="0" w:color="000000"/>
            </w:tcBorders>
          </w:tcPr>
          <w:p w14:paraId="156FC53E"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体育设施</w:t>
            </w:r>
          </w:p>
        </w:tc>
        <w:tc>
          <w:tcPr>
            <w:tcW w:w="75" w:type="dxa"/>
            <w:gridSpan w:val="5"/>
            <w:tcBorders>
              <w:top w:val="single" w:sz="6" w:space="0" w:color="000000"/>
              <w:left w:val="single" w:sz="6" w:space="0" w:color="000000"/>
              <w:bottom w:val="single" w:sz="6" w:space="0" w:color="000000"/>
              <w:right w:val="single" w:sz="6" w:space="0" w:color="000000"/>
            </w:tcBorders>
          </w:tcPr>
          <w:p w14:paraId="7BEE9E6E"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w:t>
            </w:r>
          </w:p>
        </w:tc>
      </w:tr>
      <w:tr w:rsidR="000B78DB" w14:paraId="3E842EBB" w14:textId="77777777">
        <w:tc>
          <w:tcPr>
            <w:tcW w:w="15" w:type="dxa"/>
            <w:vMerge/>
            <w:tcBorders>
              <w:top w:val="single" w:sz="6" w:space="0" w:color="000000"/>
              <w:left w:val="single" w:sz="6" w:space="0" w:color="000000"/>
              <w:bottom w:val="single" w:sz="6" w:space="0" w:color="000000"/>
              <w:right w:val="single" w:sz="6" w:space="0" w:color="000000"/>
            </w:tcBorders>
          </w:tcPr>
          <w:p w14:paraId="315F095A" w14:textId="77777777" w:rsidR="000B78DB" w:rsidRDefault="000B78DB"/>
        </w:tc>
        <w:tc>
          <w:tcPr>
            <w:tcW w:w="15" w:type="dxa"/>
            <w:tcBorders>
              <w:top w:val="single" w:sz="6" w:space="0" w:color="000000"/>
              <w:left w:val="single" w:sz="6" w:space="0" w:color="000000"/>
              <w:bottom w:val="single" w:sz="6" w:space="0" w:color="000000"/>
              <w:right w:val="single" w:sz="6" w:space="0" w:color="000000"/>
            </w:tcBorders>
          </w:tcPr>
          <w:p w14:paraId="25F6905F"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儿童娱乐设施</w:t>
            </w:r>
          </w:p>
        </w:tc>
        <w:tc>
          <w:tcPr>
            <w:tcW w:w="75" w:type="dxa"/>
            <w:gridSpan w:val="5"/>
            <w:tcBorders>
              <w:top w:val="single" w:sz="6" w:space="0" w:color="000000"/>
              <w:left w:val="single" w:sz="6" w:space="0" w:color="000000"/>
              <w:bottom w:val="single" w:sz="6" w:space="0" w:color="000000"/>
              <w:right w:val="single" w:sz="6" w:space="0" w:color="000000"/>
            </w:tcBorders>
          </w:tcPr>
          <w:p w14:paraId="7F0D5BB5"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w:t>
            </w:r>
          </w:p>
        </w:tc>
      </w:tr>
      <w:tr w:rsidR="000B78DB" w14:paraId="1666715B" w14:textId="77777777">
        <w:tc>
          <w:tcPr>
            <w:tcW w:w="15" w:type="dxa"/>
            <w:vMerge/>
            <w:tcBorders>
              <w:top w:val="single" w:sz="6" w:space="0" w:color="000000"/>
              <w:left w:val="single" w:sz="6" w:space="0" w:color="000000"/>
              <w:bottom w:val="single" w:sz="6" w:space="0" w:color="000000"/>
              <w:right w:val="single" w:sz="6" w:space="0" w:color="000000"/>
            </w:tcBorders>
          </w:tcPr>
          <w:p w14:paraId="70019F10" w14:textId="77777777" w:rsidR="000B78DB" w:rsidRDefault="000B78DB"/>
        </w:tc>
        <w:tc>
          <w:tcPr>
            <w:tcW w:w="15" w:type="dxa"/>
            <w:tcBorders>
              <w:top w:val="single" w:sz="6" w:space="0" w:color="000000"/>
              <w:left w:val="single" w:sz="6" w:space="0" w:color="000000"/>
              <w:bottom w:val="single" w:sz="6" w:space="0" w:color="000000"/>
              <w:right w:val="single" w:sz="6" w:space="0" w:color="000000"/>
            </w:tcBorders>
          </w:tcPr>
          <w:p w14:paraId="09400E92"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休闲设施</w:t>
            </w:r>
          </w:p>
        </w:tc>
        <w:tc>
          <w:tcPr>
            <w:tcW w:w="75" w:type="dxa"/>
            <w:gridSpan w:val="5"/>
            <w:tcBorders>
              <w:top w:val="single" w:sz="6" w:space="0" w:color="000000"/>
              <w:left w:val="single" w:sz="6" w:space="0" w:color="000000"/>
              <w:bottom w:val="single" w:sz="6" w:space="0" w:color="000000"/>
              <w:right w:val="single" w:sz="6" w:space="0" w:color="000000"/>
            </w:tcBorders>
          </w:tcPr>
          <w:p w14:paraId="797B9DEC"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w:t>
            </w:r>
          </w:p>
        </w:tc>
      </w:tr>
      <w:tr w:rsidR="000B78DB" w14:paraId="7708C273" w14:textId="77777777">
        <w:tc>
          <w:tcPr>
            <w:tcW w:w="15" w:type="dxa"/>
            <w:vMerge w:val="restart"/>
            <w:tcBorders>
              <w:top w:val="single" w:sz="6" w:space="0" w:color="000000"/>
              <w:left w:val="single" w:sz="6" w:space="0" w:color="000000"/>
              <w:bottom w:val="single" w:sz="6" w:space="0" w:color="000000"/>
              <w:right w:val="single" w:sz="6" w:space="0" w:color="000000"/>
            </w:tcBorders>
          </w:tcPr>
          <w:p w14:paraId="73176508"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房屋建筑本体共有部分及本体共用设施设备</w:t>
            </w:r>
          </w:p>
        </w:tc>
        <w:tc>
          <w:tcPr>
            <w:tcW w:w="15" w:type="dxa"/>
            <w:vMerge w:val="restart"/>
            <w:tcBorders>
              <w:top w:val="single" w:sz="6" w:space="0" w:color="000000"/>
              <w:left w:val="single" w:sz="6" w:space="0" w:color="000000"/>
              <w:bottom w:val="single" w:sz="6" w:space="0" w:color="000000"/>
              <w:right w:val="single" w:sz="6" w:space="0" w:color="000000"/>
            </w:tcBorders>
          </w:tcPr>
          <w:p w14:paraId="638BCDDA"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电梯</w:t>
            </w:r>
          </w:p>
        </w:tc>
        <w:tc>
          <w:tcPr>
            <w:tcW w:w="15" w:type="dxa"/>
            <w:tcBorders>
              <w:top w:val="single" w:sz="6" w:space="0" w:color="000000"/>
              <w:left w:val="single" w:sz="6" w:space="0" w:color="000000"/>
              <w:bottom w:val="single" w:sz="6" w:space="0" w:color="000000"/>
              <w:right w:val="single" w:sz="6" w:space="0" w:color="000000"/>
            </w:tcBorders>
          </w:tcPr>
          <w:p w14:paraId="05651E68"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数量</w:t>
            </w:r>
          </w:p>
        </w:tc>
        <w:tc>
          <w:tcPr>
            <w:tcW w:w="30" w:type="dxa"/>
            <w:gridSpan w:val="2"/>
            <w:tcBorders>
              <w:top w:val="single" w:sz="6" w:space="0" w:color="000000"/>
              <w:left w:val="single" w:sz="6" w:space="0" w:color="000000"/>
              <w:bottom w:val="single" w:sz="6" w:space="0" w:color="000000"/>
              <w:right w:val="single" w:sz="6" w:space="0" w:color="000000"/>
            </w:tcBorders>
          </w:tcPr>
          <w:p w14:paraId="134C3913"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台</w:t>
            </w:r>
          </w:p>
        </w:tc>
        <w:tc>
          <w:tcPr>
            <w:tcW w:w="15" w:type="dxa"/>
            <w:tcBorders>
              <w:top w:val="single" w:sz="6" w:space="0" w:color="000000"/>
              <w:left w:val="single" w:sz="6" w:space="0" w:color="000000"/>
              <w:bottom w:val="single" w:sz="6" w:space="0" w:color="000000"/>
              <w:right w:val="single" w:sz="6" w:space="0" w:color="000000"/>
            </w:tcBorders>
          </w:tcPr>
          <w:p w14:paraId="6E3657B4"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功率</w:t>
            </w:r>
          </w:p>
        </w:tc>
        <w:tc>
          <w:tcPr>
            <w:tcW w:w="15" w:type="dxa"/>
            <w:tcBorders>
              <w:top w:val="single" w:sz="6" w:space="0" w:color="000000"/>
              <w:left w:val="single" w:sz="6" w:space="0" w:color="000000"/>
              <w:bottom w:val="single" w:sz="6" w:space="0" w:color="000000"/>
              <w:right w:val="single" w:sz="6" w:space="0" w:color="000000"/>
            </w:tcBorders>
          </w:tcPr>
          <w:p w14:paraId="35CF915F"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千瓦</w:t>
            </w:r>
          </w:p>
        </w:tc>
      </w:tr>
      <w:tr w:rsidR="000B78DB" w14:paraId="75016485" w14:textId="77777777">
        <w:tc>
          <w:tcPr>
            <w:tcW w:w="15" w:type="dxa"/>
            <w:vMerge/>
            <w:tcBorders>
              <w:top w:val="single" w:sz="6" w:space="0" w:color="000000"/>
              <w:left w:val="single" w:sz="6" w:space="0" w:color="000000"/>
              <w:bottom w:val="single" w:sz="6" w:space="0" w:color="000000"/>
              <w:right w:val="single" w:sz="6" w:space="0" w:color="000000"/>
            </w:tcBorders>
          </w:tcPr>
          <w:p w14:paraId="2618A6EC" w14:textId="77777777" w:rsidR="000B78DB" w:rsidRDefault="000B78DB"/>
        </w:tc>
        <w:tc>
          <w:tcPr>
            <w:tcW w:w="15" w:type="dxa"/>
            <w:vMerge/>
            <w:tcBorders>
              <w:top w:val="single" w:sz="6" w:space="0" w:color="000000"/>
              <w:left w:val="single" w:sz="6" w:space="0" w:color="000000"/>
              <w:bottom w:val="single" w:sz="6" w:space="0" w:color="000000"/>
              <w:right w:val="single" w:sz="6" w:space="0" w:color="000000"/>
            </w:tcBorders>
          </w:tcPr>
          <w:p w14:paraId="1AC86A01" w14:textId="77777777" w:rsidR="000B78DB" w:rsidRDefault="000B78DB"/>
        </w:tc>
        <w:tc>
          <w:tcPr>
            <w:tcW w:w="15" w:type="dxa"/>
            <w:tcBorders>
              <w:top w:val="single" w:sz="6" w:space="0" w:color="000000"/>
              <w:left w:val="single" w:sz="6" w:space="0" w:color="000000"/>
              <w:bottom w:val="single" w:sz="6" w:space="0" w:color="000000"/>
              <w:right w:val="single" w:sz="6" w:space="0" w:color="000000"/>
            </w:tcBorders>
          </w:tcPr>
          <w:p w14:paraId="159759AB"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品牌型号</w:t>
            </w:r>
          </w:p>
        </w:tc>
        <w:tc>
          <w:tcPr>
            <w:tcW w:w="30" w:type="dxa"/>
            <w:gridSpan w:val="2"/>
            <w:tcBorders>
              <w:top w:val="single" w:sz="6" w:space="0" w:color="000000"/>
              <w:left w:val="single" w:sz="6" w:space="0" w:color="000000"/>
              <w:bottom w:val="single" w:sz="6" w:space="0" w:color="000000"/>
              <w:right w:val="single" w:sz="6" w:space="0" w:color="000000"/>
            </w:tcBorders>
          </w:tcPr>
          <w:p w14:paraId="6A57BC87"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42E864DA"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启用时间</w:t>
            </w:r>
          </w:p>
        </w:tc>
        <w:tc>
          <w:tcPr>
            <w:tcW w:w="15" w:type="dxa"/>
            <w:tcBorders>
              <w:top w:val="single" w:sz="6" w:space="0" w:color="000000"/>
              <w:left w:val="single" w:sz="6" w:space="0" w:color="000000"/>
              <w:bottom w:val="single" w:sz="6" w:space="0" w:color="000000"/>
              <w:right w:val="single" w:sz="6" w:space="0" w:color="000000"/>
            </w:tcBorders>
          </w:tcPr>
          <w:p w14:paraId="6871E8EB"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w:t>
            </w:r>
          </w:p>
        </w:tc>
      </w:tr>
      <w:tr w:rsidR="000B78DB" w14:paraId="2D396B22" w14:textId="77777777">
        <w:tc>
          <w:tcPr>
            <w:tcW w:w="15" w:type="dxa"/>
            <w:vMerge/>
            <w:tcBorders>
              <w:top w:val="single" w:sz="6" w:space="0" w:color="000000"/>
              <w:left w:val="single" w:sz="6" w:space="0" w:color="000000"/>
              <w:bottom w:val="single" w:sz="6" w:space="0" w:color="000000"/>
              <w:right w:val="single" w:sz="6" w:space="0" w:color="000000"/>
            </w:tcBorders>
          </w:tcPr>
          <w:p w14:paraId="517A4AC3" w14:textId="77777777" w:rsidR="000B78DB" w:rsidRDefault="000B78DB"/>
        </w:tc>
        <w:tc>
          <w:tcPr>
            <w:tcW w:w="15" w:type="dxa"/>
            <w:vMerge w:val="restart"/>
            <w:tcBorders>
              <w:top w:val="single" w:sz="6" w:space="0" w:color="000000"/>
              <w:left w:val="single" w:sz="6" w:space="0" w:color="000000"/>
              <w:bottom w:val="single" w:sz="6" w:space="0" w:color="000000"/>
              <w:right w:val="single" w:sz="6" w:space="0" w:color="000000"/>
            </w:tcBorders>
          </w:tcPr>
          <w:p w14:paraId="5B92EBD6"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配电房变压器</w:t>
            </w:r>
          </w:p>
        </w:tc>
        <w:tc>
          <w:tcPr>
            <w:tcW w:w="15" w:type="dxa"/>
            <w:tcBorders>
              <w:top w:val="single" w:sz="6" w:space="0" w:color="000000"/>
              <w:left w:val="single" w:sz="6" w:space="0" w:color="000000"/>
              <w:bottom w:val="single" w:sz="6" w:space="0" w:color="000000"/>
              <w:right w:val="single" w:sz="6" w:space="0" w:color="000000"/>
            </w:tcBorders>
          </w:tcPr>
          <w:p w14:paraId="2E6E5825"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数量</w:t>
            </w:r>
          </w:p>
        </w:tc>
        <w:tc>
          <w:tcPr>
            <w:tcW w:w="30" w:type="dxa"/>
            <w:gridSpan w:val="2"/>
            <w:tcBorders>
              <w:top w:val="single" w:sz="6" w:space="0" w:color="000000"/>
              <w:left w:val="single" w:sz="6" w:space="0" w:color="000000"/>
              <w:bottom w:val="single" w:sz="6" w:space="0" w:color="000000"/>
              <w:right w:val="single" w:sz="6" w:space="0" w:color="000000"/>
            </w:tcBorders>
          </w:tcPr>
          <w:p w14:paraId="5A385064"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台</w:t>
            </w:r>
          </w:p>
        </w:tc>
        <w:tc>
          <w:tcPr>
            <w:tcW w:w="15" w:type="dxa"/>
            <w:tcBorders>
              <w:top w:val="single" w:sz="6" w:space="0" w:color="000000"/>
              <w:left w:val="single" w:sz="6" w:space="0" w:color="000000"/>
              <w:bottom w:val="single" w:sz="6" w:space="0" w:color="000000"/>
              <w:right w:val="single" w:sz="6" w:space="0" w:color="000000"/>
            </w:tcBorders>
          </w:tcPr>
          <w:p w14:paraId="3D70FB13"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容量</w:t>
            </w:r>
          </w:p>
        </w:tc>
        <w:tc>
          <w:tcPr>
            <w:tcW w:w="15" w:type="dxa"/>
            <w:tcBorders>
              <w:top w:val="single" w:sz="6" w:space="0" w:color="000000"/>
              <w:left w:val="single" w:sz="6" w:space="0" w:color="000000"/>
              <w:bottom w:val="single" w:sz="6" w:space="0" w:color="000000"/>
              <w:right w:val="single" w:sz="6" w:space="0" w:color="000000"/>
            </w:tcBorders>
          </w:tcPr>
          <w:p w14:paraId="325CCD36"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千瓦</w:t>
            </w:r>
          </w:p>
        </w:tc>
      </w:tr>
      <w:tr w:rsidR="000B78DB" w14:paraId="628D1850" w14:textId="77777777">
        <w:tc>
          <w:tcPr>
            <w:tcW w:w="15" w:type="dxa"/>
            <w:vMerge/>
            <w:tcBorders>
              <w:top w:val="single" w:sz="6" w:space="0" w:color="000000"/>
              <w:left w:val="single" w:sz="6" w:space="0" w:color="000000"/>
              <w:bottom w:val="single" w:sz="6" w:space="0" w:color="000000"/>
              <w:right w:val="single" w:sz="6" w:space="0" w:color="000000"/>
            </w:tcBorders>
          </w:tcPr>
          <w:p w14:paraId="0ECFBB04" w14:textId="77777777" w:rsidR="000B78DB" w:rsidRDefault="000B78DB"/>
        </w:tc>
        <w:tc>
          <w:tcPr>
            <w:tcW w:w="15" w:type="dxa"/>
            <w:vMerge/>
            <w:tcBorders>
              <w:top w:val="single" w:sz="6" w:space="0" w:color="000000"/>
              <w:left w:val="single" w:sz="6" w:space="0" w:color="000000"/>
              <w:bottom w:val="single" w:sz="6" w:space="0" w:color="000000"/>
              <w:right w:val="single" w:sz="6" w:space="0" w:color="000000"/>
            </w:tcBorders>
          </w:tcPr>
          <w:p w14:paraId="52463CC1" w14:textId="77777777" w:rsidR="000B78DB" w:rsidRDefault="000B78DB"/>
        </w:tc>
        <w:tc>
          <w:tcPr>
            <w:tcW w:w="15" w:type="dxa"/>
            <w:tcBorders>
              <w:top w:val="single" w:sz="6" w:space="0" w:color="000000"/>
              <w:left w:val="single" w:sz="6" w:space="0" w:color="000000"/>
              <w:bottom w:val="single" w:sz="6" w:space="0" w:color="000000"/>
              <w:right w:val="single" w:sz="6" w:space="0" w:color="000000"/>
            </w:tcBorders>
          </w:tcPr>
          <w:p w14:paraId="6B9589B5"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品牌型号</w:t>
            </w:r>
          </w:p>
        </w:tc>
        <w:tc>
          <w:tcPr>
            <w:tcW w:w="30" w:type="dxa"/>
            <w:gridSpan w:val="2"/>
            <w:tcBorders>
              <w:top w:val="single" w:sz="6" w:space="0" w:color="000000"/>
              <w:left w:val="single" w:sz="6" w:space="0" w:color="000000"/>
              <w:bottom w:val="single" w:sz="6" w:space="0" w:color="000000"/>
              <w:right w:val="single" w:sz="6" w:space="0" w:color="000000"/>
            </w:tcBorders>
          </w:tcPr>
          <w:p w14:paraId="62D0DD89"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01CFC97C"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启用时间</w:t>
            </w:r>
          </w:p>
        </w:tc>
        <w:tc>
          <w:tcPr>
            <w:tcW w:w="15" w:type="dxa"/>
            <w:tcBorders>
              <w:top w:val="single" w:sz="6" w:space="0" w:color="000000"/>
              <w:left w:val="single" w:sz="6" w:space="0" w:color="000000"/>
              <w:bottom w:val="single" w:sz="6" w:space="0" w:color="000000"/>
              <w:right w:val="single" w:sz="6" w:space="0" w:color="000000"/>
            </w:tcBorders>
          </w:tcPr>
          <w:p w14:paraId="1B713F10"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千瓦</w:t>
            </w:r>
          </w:p>
        </w:tc>
      </w:tr>
      <w:tr w:rsidR="000B78DB" w14:paraId="3324C623" w14:textId="77777777">
        <w:tc>
          <w:tcPr>
            <w:tcW w:w="15" w:type="dxa"/>
            <w:vMerge/>
            <w:tcBorders>
              <w:top w:val="single" w:sz="6" w:space="0" w:color="000000"/>
              <w:left w:val="single" w:sz="6" w:space="0" w:color="000000"/>
              <w:bottom w:val="single" w:sz="6" w:space="0" w:color="000000"/>
              <w:right w:val="single" w:sz="6" w:space="0" w:color="000000"/>
            </w:tcBorders>
          </w:tcPr>
          <w:p w14:paraId="59EA9B30" w14:textId="77777777" w:rsidR="000B78DB" w:rsidRDefault="000B78DB"/>
        </w:tc>
        <w:tc>
          <w:tcPr>
            <w:tcW w:w="15" w:type="dxa"/>
            <w:vMerge w:val="restart"/>
            <w:tcBorders>
              <w:top w:val="single" w:sz="6" w:space="0" w:color="000000"/>
              <w:left w:val="single" w:sz="6" w:space="0" w:color="000000"/>
              <w:bottom w:val="single" w:sz="6" w:space="0" w:color="000000"/>
              <w:right w:val="single" w:sz="6" w:space="0" w:color="000000"/>
            </w:tcBorders>
          </w:tcPr>
          <w:p w14:paraId="18507062"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发电机组</w:t>
            </w:r>
          </w:p>
        </w:tc>
        <w:tc>
          <w:tcPr>
            <w:tcW w:w="15" w:type="dxa"/>
            <w:tcBorders>
              <w:top w:val="single" w:sz="6" w:space="0" w:color="000000"/>
              <w:left w:val="single" w:sz="6" w:space="0" w:color="000000"/>
              <w:bottom w:val="single" w:sz="6" w:space="0" w:color="000000"/>
              <w:right w:val="single" w:sz="6" w:space="0" w:color="000000"/>
            </w:tcBorders>
          </w:tcPr>
          <w:p w14:paraId="60F42150"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功率</w:t>
            </w:r>
          </w:p>
        </w:tc>
        <w:tc>
          <w:tcPr>
            <w:tcW w:w="30" w:type="dxa"/>
            <w:gridSpan w:val="2"/>
            <w:tcBorders>
              <w:top w:val="single" w:sz="6" w:space="0" w:color="000000"/>
              <w:left w:val="single" w:sz="6" w:space="0" w:color="000000"/>
              <w:bottom w:val="single" w:sz="6" w:space="0" w:color="000000"/>
              <w:right w:val="single" w:sz="6" w:space="0" w:color="000000"/>
            </w:tcBorders>
          </w:tcPr>
          <w:p w14:paraId="10AEDF5E"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1FBBE2CE"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品牌型号</w:t>
            </w:r>
          </w:p>
        </w:tc>
        <w:tc>
          <w:tcPr>
            <w:tcW w:w="15" w:type="dxa"/>
            <w:tcBorders>
              <w:top w:val="single" w:sz="6" w:space="0" w:color="000000"/>
              <w:left w:val="single" w:sz="6" w:space="0" w:color="000000"/>
              <w:bottom w:val="single" w:sz="6" w:space="0" w:color="000000"/>
              <w:right w:val="single" w:sz="6" w:space="0" w:color="000000"/>
            </w:tcBorders>
          </w:tcPr>
          <w:p w14:paraId="05F8C185"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w:t>
            </w:r>
          </w:p>
        </w:tc>
      </w:tr>
      <w:tr w:rsidR="000B78DB" w14:paraId="229D47C6" w14:textId="77777777">
        <w:tc>
          <w:tcPr>
            <w:tcW w:w="15" w:type="dxa"/>
            <w:vMerge/>
            <w:tcBorders>
              <w:top w:val="single" w:sz="6" w:space="0" w:color="000000"/>
              <w:left w:val="single" w:sz="6" w:space="0" w:color="000000"/>
              <w:bottom w:val="single" w:sz="6" w:space="0" w:color="000000"/>
              <w:right w:val="single" w:sz="6" w:space="0" w:color="000000"/>
            </w:tcBorders>
          </w:tcPr>
          <w:p w14:paraId="24D1F6BF" w14:textId="77777777" w:rsidR="000B78DB" w:rsidRDefault="000B78DB"/>
        </w:tc>
        <w:tc>
          <w:tcPr>
            <w:tcW w:w="15" w:type="dxa"/>
            <w:vMerge/>
            <w:tcBorders>
              <w:top w:val="single" w:sz="6" w:space="0" w:color="000000"/>
              <w:left w:val="single" w:sz="6" w:space="0" w:color="000000"/>
              <w:bottom w:val="single" w:sz="6" w:space="0" w:color="000000"/>
              <w:right w:val="single" w:sz="6" w:space="0" w:color="000000"/>
            </w:tcBorders>
          </w:tcPr>
          <w:p w14:paraId="25F3C28C" w14:textId="77777777" w:rsidR="000B78DB" w:rsidRDefault="000B78DB"/>
        </w:tc>
        <w:tc>
          <w:tcPr>
            <w:tcW w:w="15" w:type="dxa"/>
            <w:tcBorders>
              <w:top w:val="single" w:sz="6" w:space="0" w:color="000000"/>
              <w:left w:val="single" w:sz="6" w:space="0" w:color="000000"/>
              <w:bottom w:val="single" w:sz="6" w:space="0" w:color="000000"/>
              <w:right w:val="single" w:sz="6" w:space="0" w:color="000000"/>
            </w:tcBorders>
          </w:tcPr>
          <w:p w14:paraId="137B4170"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启用时间</w:t>
            </w:r>
          </w:p>
        </w:tc>
        <w:tc>
          <w:tcPr>
            <w:tcW w:w="60" w:type="dxa"/>
            <w:gridSpan w:val="4"/>
            <w:tcBorders>
              <w:top w:val="single" w:sz="6" w:space="0" w:color="000000"/>
              <w:left w:val="single" w:sz="6" w:space="0" w:color="000000"/>
              <w:bottom w:val="single" w:sz="6" w:space="0" w:color="000000"/>
              <w:right w:val="single" w:sz="6" w:space="0" w:color="000000"/>
            </w:tcBorders>
          </w:tcPr>
          <w:p w14:paraId="7A8A3196"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w:t>
            </w:r>
          </w:p>
        </w:tc>
      </w:tr>
      <w:tr w:rsidR="000B78DB" w14:paraId="7AB1F12A" w14:textId="77777777">
        <w:tc>
          <w:tcPr>
            <w:tcW w:w="15" w:type="dxa"/>
            <w:vMerge/>
            <w:tcBorders>
              <w:top w:val="single" w:sz="6" w:space="0" w:color="000000"/>
              <w:left w:val="single" w:sz="6" w:space="0" w:color="000000"/>
              <w:bottom w:val="single" w:sz="6" w:space="0" w:color="000000"/>
              <w:right w:val="single" w:sz="6" w:space="0" w:color="000000"/>
            </w:tcBorders>
          </w:tcPr>
          <w:p w14:paraId="06D72936" w14:textId="77777777" w:rsidR="000B78DB" w:rsidRDefault="000B78DB"/>
        </w:tc>
        <w:tc>
          <w:tcPr>
            <w:tcW w:w="15" w:type="dxa"/>
            <w:tcBorders>
              <w:top w:val="single" w:sz="6" w:space="0" w:color="000000"/>
              <w:left w:val="single" w:sz="6" w:space="0" w:color="000000"/>
              <w:bottom w:val="single" w:sz="6" w:space="0" w:color="000000"/>
              <w:right w:val="single" w:sz="6" w:space="0" w:color="000000"/>
            </w:tcBorders>
          </w:tcPr>
          <w:p w14:paraId="0754AB87"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生活蓄水池</w:t>
            </w:r>
          </w:p>
        </w:tc>
        <w:tc>
          <w:tcPr>
            <w:tcW w:w="15" w:type="dxa"/>
            <w:tcBorders>
              <w:top w:val="single" w:sz="6" w:space="0" w:color="000000"/>
              <w:left w:val="single" w:sz="6" w:space="0" w:color="000000"/>
              <w:bottom w:val="single" w:sz="6" w:space="0" w:color="000000"/>
              <w:right w:val="single" w:sz="6" w:space="0" w:color="000000"/>
            </w:tcBorders>
          </w:tcPr>
          <w:p w14:paraId="56450247"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30754C63"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消防水池</w:t>
            </w:r>
          </w:p>
        </w:tc>
        <w:tc>
          <w:tcPr>
            <w:tcW w:w="15" w:type="dxa"/>
            <w:tcBorders>
              <w:top w:val="single" w:sz="6" w:space="0" w:color="000000"/>
              <w:left w:val="single" w:sz="6" w:space="0" w:color="000000"/>
              <w:bottom w:val="single" w:sz="6" w:space="0" w:color="000000"/>
              <w:right w:val="single" w:sz="6" w:space="0" w:color="000000"/>
            </w:tcBorders>
          </w:tcPr>
          <w:p w14:paraId="1F004FB4"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69FE68C8"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消防水箱</w:t>
            </w:r>
          </w:p>
        </w:tc>
        <w:tc>
          <w:tcPr>
            <w:tcW w:w="15" w:type="dxa"/>
            <w:tcBorders>
              <w:top w:val="single" w:sz="6" w:space="0" w:color="000000"/>
              <w:left w:val="single" w:sz="6" w:space="0" w:color="000000"/>
              <w:bottom w:val="single" w:sz="6" w:space="0" w:color="000000"/>
              <w:right w:val="single" w:sz="6" w:space="0" w:color="000000"/>
            </w:tcBorders>
          </w:tcPr>
          <w:p w14:paraId="6006A9EE"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w:t>
            </w:r>
          </w:p>
        </w:tc>
      </w:tr>
      <w:tr w:rsidR="000B78DB" w14:paraId="2007C6FB" w14:textId="77777777">
        <w:tc>
          <w:tcPr>
            <w:tcW w:w="15" w:type="dxa"/>
            <w:vMerge/>
            <w:tcBorders>
              <w:top w:val="single" w:sz="6" w:space="0" w:color="000000"/>
              <w:left w:val="single" w:sz="6" w:space="0" w:color="000000"/>
              <w:bottom w:val="single" w:sz="6" w:space="0" w:color="000000"/>
              <w:right w:val="single" w:sz="6" w:space="0" w:color="000000"/>
            </w:tcBorders>
          </w:tcPr>
          <w:p w14:paraId="177DD311" w14:textId="77777777" w:rsidR="000B78DB" w:rsidRDefault="000B78DB"/>
        </w:tc>
        <w:tc>
          <w:tcPr>
            <w:tcW w:w="15" w:type="dxa"/>
            <w:tcBorders>
              <w:top w:val="single" w:sz="6" w:space="0" w:color="000000"/>
              <w:left w:val="single" w:sz="6" w:space="0" w:color="000000"/>
              <w:bottom w:val="single" w:sz="6" w:space="0" w:color="000000"/>
              <w:right w:val="single" w:sz="6" w:space="0" w:color="000000"/>
            </w:tcBorders>
          </w:tcPr>
          <w:p w14:paraId="511701ED"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生活水泵</w:t>
            </w:r>
          </w:p>
        </w:tc>
        <w:tc>
          <w:tcPr>
            <w:tcW w:w="15" w:type="dxa"/>
            <w:tcBorders>
              <w:top w:val="single" w:sz="6" w:space="0" w:color="000000"/>
              <w:left w:val="single" w:sz="6" w:space="0" w:color="000000"/>
              <w:bottom w:val="single" w:sz="6" w:space="0" w:color="000000"/>
              <w:right w:val="single" w:sz="6" w:space="0" w:color="000000"/>
            </w:tcBorders>
          </w:tcPr>
          <w:p w14:paraId="7AB1B743"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0ED08133"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功率</w:t>
            </w:r>
          </w:p>
        </w:tc>
        <w:tc>
          <w:tcPr>
            <w:tcW w:w="15" w:type="dxa"/>
            <w:tcBorders>
              <w:top w:val="single" w:sz="6" w:space="0" w:color="000000"/>
              <w:left w:val="single" w:sz="6" w:space="0" w:color="000000"/>
              <w:bottom w:val="single" w:sz="6" w:space="0" w:color="000000"/>
              <w:right w:val="single" w:sz="6" w:space="0" w:color="000000"/>
            </w:tcBorders>
          </w:tcPr>
          <w:p w14:paraId="6FF93EBE"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47E8E839"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启用时间</w:t>
            </w:r>
          </w:p>
        </w:tc>
        <w:tc>
          <w:tcPr>
            <w:tcW w:w="15" w:type="dxa"/>
            <w:tcBorders>
              <w:top w:val="single" w:sz="6" w:space="0" w:color="000000"/>
              <w:left w:val="single" w:sz="6" w:space="0" w:color="000000"/>
              <w:bottom w:val="single" w:sz="6" w:space="0" w:color="000000"/>
              <w:right w:val="single" w:sz="6" w:space="0" w:color="000000"/>
            </w:tcBorders>
          </w:tcPr>
          <w:p w14:paraId="4D21AD72"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w:t>
            </w:r>
          </w:p>
        </w:tc>
      </w:tr>
      <w:tr w:rsidR="000B78DB" w14:paraId="09ECEB26" w14:textId="77777777">
        <w:tc>
          <w:tcPr>
            <w:tcW w:w="15" w:type="dxa"/>
            <w:vMerge/>
            <w:tcBorders>
              <w:top w:val="single" w:sz="6" w:space="0" w:color="000000"/>
              <w:left w:val="single" w:sz="6" w:space="0" w:color="000000"/>
              <w:bottom w:val="single" w:sz="6" w:space="0" w:color="000000"/>
              <w:right w:val="single" w:sz="6" w:space="0" w:color="000000"/>
            </w:tcBorders>
          </w:tcPr>
          <w:p w14:paraId="6569597B" w14:textId="77777777" w:rsidR="000B78DB" w:rsidRDefault="000B78DB"/>
        </w:tc>
        <w:tc>
          <w:tcPr>
            <w:tcW w:w="15" w:type="dxa"/>
            <w:tcBorders>
              <w:top w:val="single" w:sz="6" w:space="0" w:color="000000"/>
              <w:left w:val="single" w:sz="6" w:space="0" w:color="000000"/>
              <w:bottom w:val="single" w:sz="6" w:space="0" w:color="000000"/>
              <w:right w:val="single" w:sz="6" w:space="0" w:color="000000"/>
            </w:tcBorders>
          </w:tcPr>
          <w:p w14:paraId="159ABCC5"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消防水泵</w:t>
            </w:r>
          </w:p>
        </w:tc>
        <w:tc>
          <w:tcPr>
            <w:tcW w:w="15" w:type="dxa"/>
            <w:tcBorders>
              <w:top w:val="single" w:sz="6" w:space="0" w:color="000000"/>
              <w:left w:val="single" w:sz="6" w:space="0" w:color="000000"/>
              <w:bottom w:val="single" w:sz="6" w:space="0" w:color="000000"/>
              <w:right w:val="single" w:sz="6" w:space="0" w:color="000000"/>
            </w:tcBorders>
          </w:tcPr>
          <w:p w14:paraId="6C48996C"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3832A57E"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功率</w:t>
            </w:r>
          </w:p>
        </w:tc>
        <w:tc>
          <w:tcPr>
            <w:tcW w:w="15" w:type="dxa"/>
            <w:tcBorders>
              <w:top w:val="single" w:sz="6" w:space="0" w:color="000000"/>
              <w:left w:val="single" w:sz="6" w:space="0" w:color="000000"/>
              <w:bottom w:val="single" w:sz="6" w:space="0" w:color="000000"/>
              <w:right w:val="single" w:sz="6" w:space="0" w:color="000000"/>
            </w:tcBorders>
          </w:tcPr>
          <w:p w14:paraId="0A03A3ED"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48B463B5"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启用时间</w:t>
            </w:r>
          </w:p>
        </w:tc>
        <w:tc>
          <w:tcPr>
            <w:tcW w:w="15" w:type="dxa"/>
            <w:tcBorders>
              <w:top w:val="single" w:sz="6" w:space="0" w:color="000000"/>
              <w:left w:val="single" w:sz="6" w:space="0" w:color="000000"/>
              <w:bottom w:val="single" w:sz="6" w:space="0" w:color="000000"/>
              <w:right w:val="single" w:sz="6" w:space="0" w:color="000000"/>
            </w:tcBorders>
          </w:tcPr>
          <w:p w14:paraId="4B6201D3"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w:t>
            </w:r>
          </w:p>
        </w:tc>
      </w:tr>
      <w:tr w:rsidR="000B78DB" w14:paraId="7BCCC43C" w14:textId="77777777">
        <w:tc>
          <w:tcPr>
            <w:tcW w:w="15" w:type="dxa"/>
            <w:vMerge/>
            <w:tcBorders>
              <w:top w:val="single" w:sz="6" w:space="0" w:color="000000"/>
              <w:left w:val="single" w:sz="6" w:space="0" w:color="000000"/>
              <w:bottom w:val="single" w:sz="6" w:space="0" w:color="000000"/>
              <w:right w:val="single" w:sz="6" w:space="0" w:color="000000"/>
            </w:tcBorders>
          </w:tcPr>
          <w:p w14:paraId="6105CF12" w14:textId="77777777" w:rsidR="000B78DB" w:rsidRDefault="000B78DB"/>
        </w:tc>
        <w:tc>
          <w:tcPr>
            <w:tcW w:w="15" w:type="dxa"/>
            <w:tcBorders>
              <w:top w:val="single" w:sz="6" w:space="0" w:color="000000"/>
              <w:left w:val="single" w:sz="6" w:space="0" w:color="000000"/>
              <w:bottom w:val="single" w:sz="6" w:space="0" w:color="000000"/>
              <w:right w:val="single" w:sz="6" w:space="0" w:color="000000"/>
            </w:tcBorders>
          </w:tcPr>
          <w:p w14:paraId="36E5BD35"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排污水泵</w:t>
            </w:r>
          </w:p>
        </w:tc>
        <w:tc>
          <w:tcPr>
            <w:tcW w:w="15" w:type="dxa"/>
            <w:tcBorders>
              <w:top w:val="single" w:sz="6" w:space="0" w:color="000000"/>
              <w:left w:val="single" w:sz="6" w:space="0" w:color="000000"/>
              <w:bottom w:val="single" w:sz="6" w:space="0" w:color="000000"/>
              <w:right w:val="single" w:sz="6" w:space="0" w:color="000000"/>
            </w:tcBorders>
          </w:tcPr>
          <w:p w14:paraId="269861AA"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3EE76E35"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功率</w:t>
            </w:r>
          </w:p>
        </w:tc>
        <w:tc>
          <w:tcPr>
            <w:tcW w:w="15" w:type="dxa"/>
            <w:tcBorders>
              <w:top w:val="single" w:sz="6" w:space="0" w:color="000000"/>
              <w:left w:val="single" w:sz="6" w:space="0" w:color="000000"/>
              <w:bottom w:val="single" w:sz="6" w:space="0" w:color="000000"/>
              <w:right w:val="single" w:sz="6" w:space="0" w:color="000000"/>
            </w:tcBorders>
          </w:tcPr>
          <w:p w14:paraId="4F7BAA9D"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564D2E30"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启用时间</w:t>
            </w:r>
          </w:p>
        </w:tc>
        <w:tc>
          <w:tcPr>
            <w:tcW w:w="15" w:type="dxa"/>
            <w:tcBorders>
              <w:top w:val="single" w:sz="6" w:space="0" w:color="000000"/>
              <w:left w:val="single" w:sz="6" w:space="0" w:color="000000"/>
              <w:bottom w:val="single" w:sz="6" w:space="0" w:color="000000"/>
              <w:right w:val="single" w:sz="6" w:space="0" w:color="000000"/>
            </w:tcBorders>
          </w:tcPr>
          <w:p w14:paraId="69F1C984"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w:t>
            </w:r>
          </w:p>
        </w:tc>
      </w:tr>
      <w:tr w:rsidR="000B78DB" w14:paraId="6B981134" w14:textId="77777777">
        <w:tc>
          <w:tcPr>
            <w:tcW w:w="15" w:type="dxa"/>
            <w:vMerge/>
            <w:tcBorders>
              <w:top w:val="single" w:sz="6" w:space="0" w:color="000000"/>
              <w:left w:val="single" w:sz="6" w:space="0" w:color="000000"/>
              <w:bottom w:val="single" w:sz="6" w:space="0" w:color="000000"/>
              <w:right w:val="single" w:sz="6" w:space="0" w:color="000000"/>
            </w:tcBorders>
          </w:tcPr>
          <w:p w14:paraId="79913897" w14:textId="77777777" w:rsidR="000B78DB" w:rsidRDefault="000B78DB"/>
        </w:tc>
        <w:tc>
          <w:tcPr>
            <w:tcW w:w="30" w:type="dxa"/>
            <w:gridSpan w:val="2"/>
            <w:tcBorders>
              <w:top w:val="single" w:sz="6" w:space="0" w:color="000000"/>
              <w:left w:val="single" w:sz="6" w:space="0" w:color="000000"/>
              <w:bottom w:val="single" w:sz="6" w:space="0" w:color="000000"/>
              <w:right w:val="single" w:sz="6" w:space="0" w:color="000000"/>
            </w:tcBorders>
          </w:tcPr>
          <w:p w14:paraId="5334F05E"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消防系统情况</w:t>
            </w:r>
          </w:p>
        </w:tc>
        <w:tc>
          <w:tcPr>
            <w:tcW w:w="60" w:type="dxa"/>
            <w:gridSpan w:val="4"/>
            <w:tcBorders>
              <w:top w:val="single" w:sz="6" w:space="0" w:color="000000"/>
              <w:left w:val="single" w:sz="6" w:space="0" w:color="000000"/>
              <w:bottom w:val="single" w:sz="6" w:space="0" w:color="000000"/>
              <w:right w:val="single" w:sz="6" w:space="0" w:color="000000"/>
            </w:tcBorders>
          </w:tcPr>
          <w:p w14:paraId="30F61533"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w:t>
            </w:r>
          </w:p>
        </w:tc>
      </w:tr>
      <w:tr w:rsidR="000B78DB" w14:paraId="206C2598" w14:textId="77777777">
        <w:tc>
          <w:tcPr>
            <w:tcW w:w="15" w:type="dxa"/>
            <w:vMerge/>
            <w:tcBorders>
              <w:top w:val="single" w:sz="6" w:space="0" w:color="000000"/>
              <w:left w:val="single" w:sz="6" w:space="0" w:color="000000"/>
              <w:bottom w:val="single" w:sz="6" w:space="0" w:color="000000"/>
              <w:right w:val="single" w:sz="6" w:space="0" w:color="000000"/>
            </w:tcBorders>
          </w:tcPr>
          <w:p w14:paraId="43D8E343" w14:textId="77777777" w:rsidR="000B78DB" w:rsidRDefault="000B78DB"/>
        </w:tc>
        <w:tc>
          <w:tcPr>
            <w:tcW w:w="30" w:type="dxa"/>
            <w:gridSpan w:val="2"/>
            <w:tcBorders>
              <w:top w:val="single" w:sz="6" w:space="0" w:color="000000"/>
              <w:left w:val="single" w:sz="6" w:space="0" w:color="000000"/>
              <w:bottom w:val="single" w:sz="6" w:space="0" w:color="000000"/>
              <w:right w:val="single" w:sz="6" w:space="0" w:color="000000"/>
            </w:tcBorders>
          </w:tcPr>
          <w:p w14:paraId="7293666A"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智能化系统情况</w:t>
            </w:r>
          </w:p>
        </w:tc>
        <w:tc>
          <w:tcPr>
            <w:tcW w:w="60" w:type="dxa"/>
            <w:gridSpan w:val="4"/>
            <w:tcBorders>
              <w:top w:val="single" w:sz="6" w:space="0" w:color="000000"/>
              <w:left w:val="single" w:sz="6" w:space="0" w:color="000000"/>
              <w:bottom w:val="single" w:sz="6" w:space="0" w:color="000000"/>
              <w:right w:val="single" w:sz="6" w:space="0" w:color="000000"/>
            </w:tcBorders>
          </w:tcPr>
          <w:p w14:paraId="1BCCF1FD"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w:t>
            </w:r>
          </w:p>
        </w:tc>
      </w:tr>
      <w:tr w:rsidR="000B78DB" w14:paraId="3B5DC6C7" w14:textId="77777777">
        <w:tc>
          <w:tcPr>
            <w:tcW w:w="15" w:type="dxa"/>
            <w:vMerge/>
            <w:tcBorders>
              <w:top w:val="single" w:sz="6" w:space="0" w:color="000000"/>
              <w:left w:val="single" w:sz="6" w:space="0" w:color="000000"/>
              <w:bottom w:val="single" w:sz="6" w:space="0" w:color="000000"/>
              <w:right w:val="single" w:sz="6" w:space="0" w:color="000000"/>
            </w:tcBorders>
          </w:tcPr>
          <w:p w14:paraId="6FEAF1E9" w14:textId="77777777" w:rsidR="000B78DB" w:rsidRDefault="000B78DB"/>
        </w:tc>
        <w:tc>
          <w:tcPr>
            <w:tcW w:w="30" w:type="dxa"/>
            <w:gridSpan w:val="2"/>
            <w:tcBorders>
              <w:top w:val="single" w:sz="6" w:space="0" w:color="000000"/>
              <w:left w:val="single" w:sz="6" w:space="0" w:color="000000"/>
              <w:bottom w:val="single" w:sz="6" w:space="0" w:color="000000"/>
              <w:right w:val="single" w:sz="6" w:space="0" w:color="000000"/>
            </w:tcBorders>
          </w:tcPr>
          <w:p w14:paraId="234F729B"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其他设施设备情况</w:t>
            </w:r>
          </w:p>
        </w:tc>
        <w:tc>
          <w:tcPr>
            <w:tcW w:w="60" w:type="dxa"/>
            <w:gridSpan w:val="4"/>
            <w:tcBorders>
              <w:top w:val="single" w:sz="6" w:space="0" w:color="000000"/>
              <w:left w:val="single" w:sz="6" w:space="0" w:color="000000"/>
              <w:bottom w:val="single" w:sz="6" w:space="0" w:color="000000"/>
              <w:right w:val="single" w:sz="6" w:space="0" w:color="000000"/>
            </w:tcBorders>
          </w:tcPr>
          <w:p w14:paraId="39EC5AA2"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w:t>
            </w:r>
          </w:p>
        </w:tc>
      </w:tr>
      <w:tr w:rsidR="000B78DB" w14:paraId="006CC489" w14:textId="77777777">
        <w:tc>
          <w:tcPr>
            <w:tcW w:w="15" w:type="dxa"/>
            <w:vMerge/>
            <w:tcBorders>
              <w:top w:val="single" w:sz="6" w:space="0" w:color="000000"/>
              <w:left w:val="single" w:sz="6" w:space="0" w:color="000000"/>
              <w:bottom w:val="single" w:sz="6" w:space="0" w:color="000000"/>
              <w:right w:val="single" w:sz="6" w:space="0" w:color="000000"/>
            </w:tcBorders>
          </w:tcPr>
          <w:p w14:paraId="179F968A" w14:textId="77777777" w:rsidR="000B78DB" w:rsidRDefault="000B78DB"/>
        </w:tc>
        <w:tc>
          <w:tcPr>
            <w:tcW w:w="30" w:type="dxa"/>
            <w:gridSpan w:val="2"/>
            <w:tcBorders>
              <w:top w:val="single" w:sz="6" w:space="0" w:color="000000"/>
              <w:left w:val="single" w:sz="6" w:space="0" w:color="000000"/>
              <w:bottom w:val="single" w:sz="6" w:space="0" w:color="000000"/>
              <w:right w:val="single" w:sz="6" w:space="0" w:color="000000"/>
            </w:tcBorders>
          </w:tcPr>
          <w:p w14:paraId="605EE23B"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业主委员会活动用房</w:t>
            </w:r>
          </w:p>
        </w:tc>
        <w:tc>
          <w:tcPr>
            <w:tcW w:w="60" w:type="dxa"/>
            <w:gridSpan w:val="4"/>
            <w:tcBorders>
              <w:top w:val="single" w:sz="6" w:space="0" w:color="000000"/>
              <w:left w:val="single" w:sz="6" w:space="0" w:color="000000"/>
              <w:bottom w:val="single" w:sz="6" w:space="0" w:color="000000"/>
              <w:right w:val="single" w:sz="6" w:space="0" w:color="000000"/>
            </w:tcBorders>
          </w:tcPr>
          <w:p w14:paraId="3319D0D2"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坐落位置</w:t>
            </w:r>
            <w:r>
              <w:rPr>
                <w:rFonts w:ascii="宋体" w:hAnsi="宋体" w:cs="宋体"/>
                <w:color w:val="000000"/>
                <w:u w:val="single"/>
              </w:rPr>
              <w:t>        </w:t>
            </w:r>
          </w:p>
        </w:tc>
      </w:tr>
      <w:tr w:rsidR="000B78DB" w14:paraId="7C5FB019" w14:textId="77777777">
        <w:tc>
          <w:tcPr>
            <w:tcW w:w="15" w:type="dxa"/>
            <w:vMerge/>
            <w:tcBorders>
              <w:top w:val="single" w:sz="6" w:space="0" w:color="000000"/>
              <w:left w:val="single" w:sz="6" w:space="0" w:color="000000"/>
              <w:bottom w:val="single" w:sz="6" w:space="0" w:color="000000"/>
              <w:right w:val="single" w:sz="6" w:space="0" w:color="000000"/>
            </w:tcBorders>
          </w:tcPr>
          <w:p w14:paraId="67BC70BE" w14:textId="77777777" w:rsidR="000B78DB" w:rsidRDefault="000B78DB"/>
        </w:tc>
        <w:tc>
          <w:tcPr>
            <w:tcW w:w="30" w:type="dxa"/>
            <w:gridSpan w:val="2"/>
            <w:tcBorders>
              <w:top w:val="single" w:sz="6" w:space="0" w:color="000000"/>
              <w:left w:val="single" w:sz="6" w:space="0" w:color="000000"/>
              <w:bottom w:val="single" w:sz="6" w:space="0" w:color="000000"/>
              <w:right w:val="single" w:sz="6" w:space="0" w:color="000000"/>
            </w:tcBorders>
          </w:tcPr>
          <w:p w14:paraId="433E12F9"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物业服务办公用房</w:t>
            </w:r>
          </w:p>
        </w:tc>
        <w:tc>
          <w:tcPr>
            <w:tcW w:w="60" w:type="dxa"/>
            <w:gridSpan w:val="4"/>
            <w:tcBorders>
              <w:top w:val="single" w:sz="6" w:space="0" w:color="000000"/>
              <w:left w:val="single" w:sz="6" w:space="0" w:color="000000"/>
              <w:bottom w:val="single" w:sz="6" w:space="0" w:color="000000"/>
              <w:right w:val="single" w:sz="6" w:space="0" w:color="000000"/>
            </w:tcBorders>
          </w:tcPr>
          <w:p w14:paraId="3F6AB99E"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坐落位置</w:t>
            </w:r>
            <w:r>
              <w:rPr>
                <w:rFonts w:ascii="宋体" w:hAnsi="宋体" w:cs="宋体"/>
                <w:color w:val="000000"/>
                <w:u w:val="single"/>
              </w:rPr>
              <w:t>        </w:t>
            </w:r>
          </w:p>
        </w:tc>
      </w:tr>
      <w:tr w:rsidR="000B78DB" w14:paraId="5B941D97" w14:textId="77777777">
        <w:tc>
          <w:tcPr>
            <w:tcW w:w="15" w:type="dxa"/>
            <w:vMerge/>
            <w:tcBorders>
              <w:top w:val="single" w:sz="6" w:space="0" w:color="000000"/>
              <w:left w:val="single" w:sz="6" w:space="0" w:color="000000"/>
              <w:bottom w:val="single" w:sz="6" w:space="0" w:color="000000"/>
              <w:right w:val="single" w:sz="6" w:space="0" w:color="000000"/>
            </w:tcBorders>
          </w:tcPr>
          <w:p w14:paraId="7DF396C8" w14:textId="77777777" w:rsidR="000B78DB" w:rsidRDefault="000B78DB"/>
        </w:tc>
        <w:tc>
          <w:tcPr>
            <w:tcW w:w="30" w:type="dxa"/>
            <w:gridSpan w:val="2"/>
            <w:tcBorders>
              <w:top w:val="single" w:sz="6" w:space="0" w:color="000000"/>
              <w:left w:val="single" w:sz="6" w:space="0" w:color="000000"/>
              <w:bottom w:val="single" w:sz="6" w:space="0" w:color="000000"/>
              <w:right w:val="single" w:sz="6" w:space="0" w:color="000000"/>
            </w:tcBorders>
          </w:tcPr>
          <w:p w14:paraId="04EC5F7C"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物业管理设施设备用房</w:t>
            </w:r>
          </w:p>
        </w:tc>
        <w:tc>
          <w:tcPr>
            <w:tcW w:w="60" w:type="dxa"/>
            <w:gridSpan w:val="4"/>
            <w:tcBorders>
              <w:top w:val="single" w:sz="6" w:space="0" w:color="000000"/>
              <w:left w:val="single" w:sz="6" w:space="0" w:color="000000"/>
              <w:bottom w:val="single" w:sz="6" w:space="0" w:color="000000"/>
              <w:right w:val="single" w:sz="6" w:space="0" w:color="000000"/>
            </w:tcBorders>
          </w:tcPr>
          <w:p w14:paraId="7B17D004"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坐落位置</w:t>
            </w:r>
            <w:r>
              <w:rPr>
                <w:rFonts w:ascii="宋体" w:hAnsi="宋体" w:cs="宋体"/>
                <w:color w:val="000000"/>
                <w:u w:val="single"/>
              </w:rPr>
              <w:t>        </w:t>
            </w:r>
          </w:p>
        </w:tc>
      </w:tr>
    </w:tbl>
    <w:p w14:paraId="5C4018AC" w14:textId="77777777" w:rsidR="000B78DB" w:rsidRDefault="00000000">
      <w:pPr>
        <w:pStyle w:val="2"/>
        <w:spacing w:before="0" w:after="0" w:line="360" w:lineRule="auto"/>
        <w:rPr>
          <w:rFonts w:ascii="宋体" w:hAnsi="宋体" w:cs="宋体"/>
        </w:rPr>
      </w:pPr>
      <w:r>
        <w:rPr>
          <w:rFonts w:ascii="宋体" w:hAnsi="宋体" w:cs="宋体"/>
        </w:rPr>
        <w:t>附件4 ：物业服务标准</w:t>
      </w:r>
    </w:p>
    <w:p w14:paraId="21FF7120"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甲方可参照下列标准制定本物业管理区域的物业服务标准：</w:t>
      </w:r>
    </w:p>
    <w:p w14:paraId="5FA3AF04"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《物业服务通用规范》（SZDB/Z 42-2011）</w:t>
      </w:r>
    </w:p>
    <w:p w14:paraId="257E16DA"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《物业服务区域秩序维护规范》（SZDB/Z 170-2016）</w:t>
      </w:r>
    </w:p>
    <w:p w14:paraId="713F8056"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《物业服务人员管理规范》（SZDB/Z 171-2016）</w:t>
      </w:r>
    </w:p>
    <w:p w14:paraId="2C2B4699"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《物业绿化养护管理规范》（SZDB/Z 173-2016）</w:t>
      </w:r>
    </w:p>
    <w:p w14:paraId="13403007"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《住宅物业服务内容与质量规范》（SZDB/Z 203-2016）</w:t>
      </w:r>
    </w:p>
    <w:p w14:paraId="207F4B38"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《物业管理基础术语》（SZDB/Z 287-2018）</w:t>
      </w:r>
    </w:p>
    <w:p w14:paraId="4E75728B"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《物业服务行业安全管理检查评价规范》（SZDB/Z 307-2018）</w:t>
      </w:r>
    </w:p>
    <w:p w14:paraId="0AB8181D"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《绿色物业管理项目评价标准》（SJG 50-2018）</w:t>
      </w:r>
    </w:p>
    <w:p w14:paraId="5381CD4D"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《深圳市住宅物业服务收费指导标准》</w:t>
      </w:r>
    </w:p>
    <w:p w14:paraId="35ADE8BA" w14:textId="77777777" w:rsidR="000B78DB" w:rsidRDefault="00000000">
      <w:pPr>
        <w:pStyle w:val="2"/>
        <w:spacing w:before="0" w:after="0" w:line="360" w:lineRule="auto"/>
        <w:rPr>
          <w:rFonts w:ascii="宋体" w:hAnsi="宋体" w:cs="宋体"/>
        </w:rPr>
      </w:pPr>
      <w:r>
        <w:rPr>
          <w:rFonts w:ascii="宋体" w:hAnsi="宋体" w:cs="宋体"/>
        </w:rPr>
        <w:lastRenderedPageBreak/>
        <w:t>附件5：停车位（库）管理服务及相关费用协议</w:t>
      </w:r>
    </w:p>
    <w:p w14:paraId="6BC5F4AB"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甲方（全称）：</w:t>
      </w:r>
      <w:r>
        <w:rPr>
          <w:rFonts w:ascii="宋体" w:hAnsi="宋体" w:cs="宋体"/>
          <w:color w:val="000000"/>
          <w:u w:val="single"/>
        </w:rPr>
        <w:t>        </w:t>
      </w:r>
    </w:p>
    <w:p w14:paraId="244840CE"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乙方（全称）：</w:t>
      </w:r>
      <w:r>
        <w:rPr>
          <w:rFonts w:ascii="宋体" w:hAnsi="宋体" w:cs="宋体"/>
          <w:color w:val="000000"/>
          <w:u w:val="single"/>
        </w:rPr>
        <w:t>        </w:t>
      </w:r>
    </w:p>
    <w:p w14:paraId="02EADBE8"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根据《深圳经济特区物业管理条例》《深圳市停车场规划建设和机动车停放管理条例》，双方经协商一致就</w:t>
      </w:r>
      <w:r>
        <w:rPr>
          <w:rFonts w:ascii="宋体" w:hAnsi="宋体" w:cs="宋体"/>
          <w:color w:val="000000"/>
          <w:u w:val="single"/>
        </w:rPr>
        <w:t>        </w:t>
      </w:r>
      <w:r>
        <w:rPr>
          <w:rFonts w:ascii="宋体" w:hAnsi="宋体" w:cs="宋体"/>
          <w:color w:val="000000"/>
        </w:rPr>
        <w:t>（物业管理区域名称）签订停车位（库）（以下简称“车位、车库”）管理服务及相关费用协议。</w:t>
      </w:r>
    </w:p>
    <w:p w14:paraId="0703082F"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一、车位、车库使用及管理服务原则</w:t>
      </w:r>
    </w:p>
    <w:p w14:paraId="1A5DAFB2"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（一）本物业管理区域内车位、车库交由乙方统一进行管理。</w:t>
      </w:r>
    </w:p>
    <w:p w14:paraId="172A081D"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（二）任何单位和个人不得擅自改变经批准建成的车位、车库的功能或挪作他用。</w:t>
      </w:r>
    </w:p>
    <w:p w14:paraId="4285FD90"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（三）本物业管理区域内车位、车库按照《中华人民共和国民法典》《深圳经济特区物业管理条例》等法律规定优先满足本物业管理区域内业主使用。</w:t>
      </w:r>
    </w:p>
    <w:p w14:paraId="295D6846"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（四）本物业管理区域内车位、车库管理情况接受全体业主的监督。</w:t>
      </w:r>
    </w:p>
    <w:p w14:paraId="7F76173F"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（五）甲、乙双方及业主应严格遵守本物业管理区域内相关车位、车库管理制度。</w:t>
      </w:r>
    </w:p>
    <w:p w14:paraId="7066D993"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二、车位、车库情况、费用标准及收益分配</w:t>
      </w:r>
    </w:p>
    <w:p w14:paraId="34B5C8D3"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（一）本物业管理区域内车位、车库总数共</w:t>
      </w:r>
      <w:r>
        <w:rPr>
          <w:rFonts w:ascii="宋体" w:hAnsi="宋体" w:cs="宋体"/>
          <w:color w:val="000000"/>
          <w:u w:val="single"/>
        </w:rPr>
        <w:t>    </w:t>
      </w:r>
      <w:r>
        <w:rPr>
          <w:rFonts w:ascii="宋体" w:hAnsi="宋体" w:cs="宋体"/>
          <w:color w:val="000000"/>
        </w:rPr>
        <w:t>个，其中地上</w:t>
      </w:r>
      <w:r>
        <w:rPr>
          <w:rFonts w:ascii="宋体" w:hAnsi="宋体" w:cs="宋体"/>
          <w:color w:val="000000"/>
          <w:u w:val="single"/>
        </w:rPr>
        <w:t>    </w:t>
      </w:r>
      <w:r>
        <w:rPr>
          <w:rFonts w:ascii="宋体" w:hAnsi="宋体" w:cs="宋体"/>
          <w:color w:val="000000"/>
        </w:rPr>
        <w:t>个，地下</w:t>
      </w:r>
      <w:r>
        <w:rPr>
          <w:rFonts w:ascii="宋体" w:hAnsi="宋体" w:cs="宋体"/>
          <w:color w:val="000000"/>
          <w:u w:val="single"/>
        </w:rPr>
        <w:t>    </w:t>
      </w:r>
      <w:r>
        <w:rPr>
          <w:rFonts w:ascii="宋体" w:hAnsi="宋体" w:cs="宋体"/>
          <w:color w:val="000000"/>
        </w:rPr>
        <w:t>个。</w:t>
      </w:r>
    </w:p>
    <w:p w14:paraId="3CE61A33"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（二）业主按以下标准支付机动车停放服务费</w:t>
      </w:r>
    </w:p>
    <w:p w14:paraId="6287DE4F"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1.本物业管理区域停车高峰期是指每日的下午</w:t>
      </w:r>
      <w:r>
        <w:rPr>
          <w:rFonts w:ascii="宋体" w:hAnsi="宋体" w:cs="宋体"/>
          <w:color w:val="000000"/>
          <w:u w:val="single"/>
        </w:rPr>
        <w:t>    </w:t>
      </w:r>
      <w:r>
        <w:rPr>
          <w:rFonts w:ascii="宋体" w:hAnsi="宋体" w:cs="宋体"/>
          <w:color w:val="000000"/>
        </w:rPr>
        <w:t>点起至次日上午</w:t>
      </w:r>
      <w:r>
        <w:rPr>
          <w:rFonts w:ascii="宋体" w:hAnsi="宋体" w:cs="宋体"/>
          <w:color w:val="000000"/>
          <w:u w:val="single"/>
        </w:rPr>
        <w:t>    </w:t>
      </w:r>
      <w:r>
        <w:rPr>
          <w:rFonts w:ascii="宋体" w:hAnsi="宋体" w:cs="宋体"/>
          <w:color w:val="000000"/>
        </w:rPr>
        <w:t>点前，停车平峰期是指每日的上午</w:t>
      </w:r>
      <w:r>
        <w:rPr>
          <w:rFonts w:ascii="宋体" w:hAnsi="宋体" w:cs="宋体"/>
          <w:color w:val="000000"/>
          <w:u w:val="single"/>
        </w:rPr>
        <w:t>    </w:t>
      </w:r>
      <w:r>
        <w:rPr>
          <w:rFonts w:ascii="宋体" w:hAnsi="宋体" w:cs="宋体"/>
          <w:color w:val="000000"/>
        </w:rPr>
        <w:t>点起至下午</w:t>
      </w:r>
      <w:r>
        <w:rPr>
          <w:rFonts w:ascii="宋体" w:hAnsi="宋体" w:cs="宋体"/>
          <w:color w:val="000000"/>
          <w:u w:val="single"/>
        </w:rPr>
        <w:t>    </w:t>
      </w:r>
      <w:r>
        <w:rPr>
          <w:rFonts w:ascii="宋体" w:hAnsi="宋体" w:cs="宋体"/>
          <w:color w:val="000000"/>
        </w:rPr>
        <w:t>点前。</w:t>
      </w:r>
    </w:p>
    <w:p w14:paraId="116856FE"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各类型停车用户的停车服务费标准如下：</w:t>
      </w:r>
    </w:p>
    <w:p w14:paraId="6ADDFD07"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固定车位月卡用户，人民币</w:t>
      </w:r>
      <w:r>
        <w:rPr>
          <w:rFonts w:ascii="宋体" w:hAnsi="宋体" w:cs="宋体"/>
          <w:color w:val="000000"/>
          <w:u w:val="single"/>
        </w:rPr>
        <w:t>    </w:t>
      </w:r>
      <w:r>
        <w:rPr>
          <w:rFonts w:ascii="宋体" w:hAnsi="宋体" w:cs="宋体"/>
          <w:color w:val="000000"/>
        </w:rPr>
        <w:t>元/每月；</w:t>
      </w:r>
    </w:p>
    <w:p w14:paraId="6140DC91"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非固定车位月卡用户，人民币</w:t>
      </w:r>
      <w:r>
        <w:rPr>
          <w:rFonts w:ascii="宋体" w:hAnsi="宋体" w:cs="宋体"/>
          <w:color w:val="000000"/>
          <w:u w:val="single"/>
        </w:rPr>
        <w:t>    </w:t>
      </w:r>
      <w:r>
        <w:rPr>
          <w:rFonts w:ascii="宋体" w:hAnsi="宋体" w:cs="宋体"/>
          <w:color w:val="000000"/>
        </w:rPr>
        <w:t>元/每月；</w:t>
      </w:r>
    </w:p>
    <w:p w14:paraId="105A9D97"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经登记的内部临时车用户采用：</w:t>
      </w:r>
    </w:p>
    <w:p w14:paraId="7F5C6771"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○按月收费，人民币</w:t>
      </w:r>
      <w:r>
        <w:rPr>
          <w:rFonts w:ascii="宋体" w:hAnsi="宋体" w:cs="宋体"/>
          <w:color w:val="000000"/>
          <w:u w:val="single"/>
        </w:rPr>
        <w:t>    </w:t>
      </w:r>
      <w:r>
        <w:rPr>
          <w:rFonts w:ascii="宋体" w:hAnsi="宋体" w:cs="宋体"/>
          <w:color w:val="000000"/>
        </w:rPr>
        <w:t>元/每月；</w:t>
      </w:r>
    </w:p>
    <w:p w14:paraId="16F96618"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○按不同峰期收费，高峰期停车收费方案为：</w:t>
      </w:r>
      <w:r>
        <w:rPr>
          <w:rFonts w:ascii="宋体" w:hAnsi="宋体" w:cs="宋体"/>
          <w:color w:val="000000"/>
          <w:u w:val="single"/>
        </w:rPr>
        <w:t>        </w:t>
      </w:r>
      <w:r>
        <w:rPr>
          <w:rFonts w:ascii="宋体" w:hAnsi="宋体" w:cs="宋体"/>
          <w:color w:val="000000"/>
        </w:rPr>
        <w:t>；平峰期停车收费方案为：</w:t>
      </w:r>
      <w:r>
        <w:rPr>
          <w:rFonts w:ascii="宋体" w:hAnsi="宋体" w:cs="宋体"/>
          <w:color w:val="000000"/>
          <w:u w:val="single"/>
        </w:rPr>
        <w:t>        </w:t>
      </w:r>
      <w:r>
        <w:rPr>
          <w:rFonts w:ascii="宋体" w:hAnsi="宋体" w:cs="宋体"/>
          <w:color w:val="000000"/>
        </w:rPr>
        <w:t>；</w:t>
      </w:r>
    </w:p>
    <w:p w14:paraId="78CE6CEC"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□外部临时车用户采用：</w:t>
      </w:r>
    </w:p>
    <w:p w14:paraId="2235A182"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lastRenderedPageBreak/>
        <w:t>○定额收费：</w:t>
      </w:r>
      <w:r>
        <w:rPr>
          <w:rFonts w:ascii="宋体" w:hAnsi="宋体" w:cs="宋体"/>
          <w:color w:val="000000"/>
          <w:u w:val="single"/>
        </w:rPr>
        <w:t>        </w:t>
      </w:r>
      <w:r>
        <w:rPr>
          <w:rFonts w:ascii="宋体" w:hAnsi="宋体" w:cs="宋体"/>
          <w:color w:val="000000"/>
        </w:rPr>
        <w:t>；</w:t>
      </w:r>
    </w:p>
    <w:p w14:paraId="7E81B0CB"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○按不同峰期收费，高峰期停车收费方案为：</w:t>
      </w:r>
      <w:r>
        <w:rPr>
          <w:rFonts w:ascii="宋体" w:hAnsi="宋体" w:cs="宋体"/>
          <w:color w:val="000000"/>
          <w:u w:val="single"/>
        </w:rPr>
        <w:t>        </w:t>
      </w:r>
      <w:r>
        <w:rPr>
          <w:rFonts w:ascii="宋体" w:hAnsi="宋体" w:cs="宋体"/>
          <w:color w:val="000000"/>
        </w:rPr>
        <w:t>；平峰期停车收费方案为：</w:t>
      </w:r>
      <w:r>
        <w:rPr>
          <w:rFonts w:ascii="宋体" w:hAnsi="宋体" w:cs="宋体"/>
          <w:color w:val="000000"/>
          <w:u w:val="single"/>
        </w:rPr>
        <w:t>        </w:t>
      </w:r>
      <w:r>
        <w:rPr>
          <w:rFonts w:ascii="宋体" w:hAnsi="宋体" w:cs="宋体"/>
          <w:color w:val="000000"/>
        </w:rPr>
        <w:t>；</w:t>
      </w:r>
    </w:p>
    <w:p w14:paraId="50686145"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阶梯收费，用于（○固定车位月卡用户；○非固定车位月卡用户；○经登记的内部临时车用户），同类停车用户第二辆比第一辆多</w:t>
      </w:r>
      <w:r>
        <w:rPr>
          <w:rFonts w:ascii="宋体" w:hAnsi="宋体" w:cs="宋体"/>
          <w:color w:val="000000"/>
          <w:u w:val="single"/>
        </w:rPr>
        <w:t>    </w:t>
      </w:r>
      <w:r>
        <w:rPr>
          <w:rFonts w:ascii="宋体" w:hAnsi="宋体" w:cs="宋体"/>
          <w:color w:val="000000"/>
        </w:rPr>
        <w:t>%；第三辆比第一辆多</w:t>
      </w:r>
      <w:r>
        <w:rPr>
          <w:rFonts w:ascii="宋体" w:hAnsi="宋体" w:cs="宋体"/>
          <w:color w:val="000000"/>
          <w:u w:val="single"/>
        </w:rPr>
        <w:t>    </w:t>
      </w:r>
      <w:r>
        <w:rPr>
          <w:rFonts w:ascii="宋体" w:hAnsi="宋体" w:cs="宋体"/>
          <w:color w:val="000000"/>
        </w:rPr>
        <w:t>%；第四辆比第一辆多</w:t>
      </w:r>
      <w:r>
        <w:rPr>
          <w:rFonts w:ascii="宋体" w:hAnsi="宋体" w:cs="宋体"/>
          <w:color w:val="000000"/>
          <w:u w:val="single"/>
        </w:rPr>
        <w:t>    </w:t>
      </w:r>
      <w:r>
        <w:rPr>
          <w:rFonts w:ascii="宋体" w:hAnsi="宋体" w:cs="宋体"/>
          <w:color w:val="000000"/>
        </w:rPr>
        <w:t>%；</w:t>
      </w:r>
    </w:p>
    <w:p w14:paraId="4F6861EB"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连续六个月从未离开本物业管理区域停车场的外部临时车，自第七月起收费方案为：</w:t>
      </w:r>
      <w:r>
        <w:rPr>
          <w:rFonts w:ascii="宋体" w:hAnsi="宋体" w:cs="宋体"/>
          <w:color w:val="000000"/>
          <w:u w:val="single"/>
        </w:rPr>
        <w:t>        </w:t>
      </w:r>
      <w:r>
        <w:rPr>
          <w:rFonts w:ascii="宋体" w:hAnsi="宋体" w:cs="宋体"/>
          <w:color w:val="000000"/>
        </w:rPr>
        <w:t>。</w:t>
      </w:r>
    </w:p>
    <w:p w14:paraId="728143A4"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（以上收费方案为经业主大会表决通过的方案）</w:t>
      </w:r>
    </w:p>
    <w:p w14:paraId="640CF186"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2.大车及摩托车等机动车停放收费标准见本物业管理区域公示的《深圳市停车场收费标价牌》。</w:t>
      </w:r>
    </w:p>
    <w:p w14:paraId="5F9A80C3"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3.本物业管理区域只能通过业主大会会议表决来决定是否根据市场调整机动车停放服务费，乙方不得擅自调整。</w:t>
      </w:r>
    </w:p>
    <w:p w14:paraId="454AA5EF"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（三）费用分配</w:t>
      </w:r>
    </w:p>
    <w:p w14:paraId="5BCCADA5"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1.机动车停放服务费统一由本物业管理区域业主大会进行管理。</w:t>
      </w:r>
    </w:p>
    <w:p w14:paraId="562E7B64"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2.如车位、车库收益权属于建设单位的，则按照建设单位与业主大会订立的协议进行分配。</w:t>
      </w:r>
    </w:p>
    <w:p w14:paraId="50408D1C"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3.本物业管理区域每年机动车停放服务费总收入约为</w:t>
      </w:r>
      <w:r>
        <w:rPr>
          <w:rFonts w:ascii="宋体" w:hAnsi="宋体" w:cs="宋体"/>
          <w:color w:val="000000"/>
          <w:u w:val="single"/>
        </w:rPr>
        <w:t>    </w:t>
      </w:r>
      <w:r>
        <w:rPr>
          <w:rFonts w:ascii="宋体" w:hAnsi="宋体" w:cs="宋体"/>
          <w:color w:val="000000"/>
        </w:rPr>
        <w:t>万元，乙方可从机动车停放服务费中归属于业主共有资金部分按以下为标准收取车位、车库管理服务费：</w:t>
      </w:r>
    </w:p>
    <w:p w14:paraId="57724695"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每月</w:t>
      </w:r>
      <w:r>
        <w:rPr>
          <w:rFonts w:ascii="宋体" w:hAnsi="宋体" w:cs="宋体"/>
          <w:color w:val="000000"/>
          <w:u w:val="single"/>
        </w:rPr>
        <w:t>    </w:t>
      </w:r>
      <w:r>
        <w:rPr>
          <w:rFonts w:ascii="宋体" w:hAnsi="宋体" w:cs="宋体"/>
          <w:color w:val="000000"/>
        </w:rPr>
        <w:t>日前在预收的机动车停放服务费中按</w:t>
      </w:r>
      <w:r>
        <w:rPr>
          <w:rFonts w:ascii="宋体" w:hAnsi="宋体" w:cs="宋体"/>
          <w:color w:val="000000"/>
          <w:u w:val="single"/>
        </w:rPr>
        <w:t>    </w:t>
      </w:r>
      <w:r>
        <w:rPr>
          <w:rFonts w:ascii="宋体" w:hAnsi="宋体" w:cs="宋体"/>
          <w:color w:val="000000"/>
        </w:rPr>
        <w:t>%的比例提取车位、车库管理服务费。</w:t>
      </w:r>
    </w:p>
    <w:p w14:paraId="560AB30B"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每月</w:t>
      </w:r>
      <w:r>
        <w:rPr>
          <w:rFonts w:ascii="宋体" w:hAnsi="宋体" w:cs="宋体"/>
          <w:color w:val="000000"/>
          <w:u w:val="single"/>
        </w:rPr>
        <w:t>    </w:t>
      </w:r>
      <w:r>
        <w:rPr>
          <w:rFonts w:ascii="宋体" w:hAnsi="宋体" w:cs="宋体"/>
          <w:color w:val="000000"/>
        </w:rPr>
        <w:t>日前在预收的机动车停放服务费中提取</w:t>
      </w:r>
      <w:r>
        <w:rPr>
          <w:rFonts w:ascii="宋体" w:hAnsi="宋体" w:cs="宋体"/>
          <w:color w:val="000000"/>
          <w:u w:val="single"/>
        </w:rPr>
        <w:t>    </w:t>
      </w:r>
      <w:r>
        <w:rPr>
          <w:rFonts w:ascii="宋体" w:hAnsi="宋体" w:cs="宋体"/>
          <w:color w:val="000000"/>
        </w:rPr>
        <w:t>万元的车位、车库管理服务费。</w:t>
      </w:r>
    </w:p>
    <w:p w14:paraId="7383A2EE"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三、车位、车库管理服务具体要求</w:t>
      </w:r>
    </w:p>
    <w:p w14:paraId="1C0E80EB"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（一）乙方应依据《深圳经济特区物业管理条例》《深圳市停车场规划建设和机动车停放管理条例》《深圳市经营性停车场设施管理办法》等法律法规的规定，遵照</w:t>
      </w:r>
      <w:r>
        <w:rPr>
          <w:rFonts w:ascii="宋体" w:hAnsi="宋体" w:cs="宋体"/>
          <w:color w:val="000000"/>
        </w:rPr>
        <w:lastRenderedPageBreak/>
        <w:t>本合同、本物业管理区域《管理规约》等物业管理制度以及业主大会决议对本物业管理区域车位、车库进行统一的物业服务。</w:t>
      </w:r>
    </w:p>
    <w:p w14:paraId="737485F8"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（二）车位、车库的照明、排水、通风、消防应当符合国家标准和行业规范的要求，乙方应保持前述条件或者必要的设施的正常运转。</w:t>
      </w:r>
    </w:p>
    <w:p w14:paraId="584469B0"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（三）乙方应当在车位、车库设置值班岗亭、道闸、监控设备等封闭式安全管理设施。</w:t>
      </w:r>
    </w:p>
    <w:p w14:paraId="539762AC"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（四）乙方应在车位、车库出入口的显著位置明示停车场标志、费用标准和管理制度。</w:t>
      </w:r>
    </w:p>
    <w:p w14:paraId="71B1433D"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（五）乙方负责进出车辆的登记。</w:t>
      </w:r>
    </w:p>
    <w:p w14:paraId="386D646F"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（六）乙方维护场内车辆停放秩序和行使秩序，疏导停车场出入口交通。</w:t>
      </w:r>
    </w:p>
    <w:p w14:paraId="57B2D81B"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（七）乙方应做好停车场防火、防水等安全防范工作。对装载危险品的机动车，乙方不得同意其进入本物业管理区域停放。</w:t>
      </w:r>
    </w:p>
    <w:p w14:paraId="03195F3A"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（八）乙方应对临时停放车辆进行登记后方可放行，登记内容包括车主联系方式、到访事项等，以便紧急联络。</w:t>
      </w:r>
    </w:p>
    <w:p w14:paraId="7F66D842"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（九）乙方应执行市公安交管部门制定的停车场管理规定。</w:t>
      </w:r>
    </w:p>
    <w:p w14:paraId="278351EB" w14:textId="77777777" w:rsidR="000B78DB"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（十）</w:t>
      </w:r>
      <w:r>
        <w:rPr>
          <w:rFonts w:ascii="宋体" w:hAnsi="宋体" w:cs="宋体"/>
          <w:color w:val="000000"/>
          <w:u w:val="single"/>
        </w:rPr>
        <w:t>                </w:t>
      </w:r>
      <w:r>
        <w:rPr>
          <w:rFonts w:ascii="宋体" w:hAnsi="宋体" w:cs="宋体"/>
          <w:color w:val="000000"/>
        </w:rPr>
        <w:t>。</w:t>
      </w:r>
    </w:p>
    <w:sectPr w:rsidR="000B78DB">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946D6" w14:textId="77777777" w:rsidR="00384DDE" w:rsidRDefault="00384DDE">
      <w:r>
        <w:separator/>
      </w:r>
    </w:p>
  </w:endnote>
  <w:endnote w:type="continuationSeparator" w:id="0">
    <w:p w14:paraId="7C4C1F87" w14:textId="77777777" w:rsidR="00384DDE" w:rsidRDefault="0038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fang">
    <w:panose1 w:val="020B0604020202020204"/>
    <w:charset w:val="00"/>
    <w:family w:val="roman"/>
    <w:notTrueType/>
    <w:pitch w:val="default"/>
  </w:font>
  <w:font w:name="Msyh">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63E9" w14:textId="77777777" w:rsidR="000B78DB" w:rsidRDefault="00000000">
    <w:pPr>
      <w:jc w:val="center"/>
    </w:pPr>
    <w:r>
      <w:t>第</w:t>
    </w:r>
    <w:r>
      <w:fldChar w:fldCharType="begin"/>
    </w:r>
    <w:r>
      <w:instrText>PAGE</w:instrText>
    </w:r>
    <w:r w:rsidR="00F42F57">
      <w:fldChar w:fldCharType="separate"/>
    </w:r>
    <w:r w:rsidR="00F42F57">
      <w:rPr>
        <w:noProof/>
      </w:rPr>
      <w:t>1</w:t>
    </w:r>
    <w:r>
      <w:fldChar w:fldCharType="end"/>
    </w:r>
    <w:r>
      <w:t>页</w:t>
    </w:r>
    <w:r>
      <w:t xml:space="preserve"> / </w:t>
    </w:r>
    <w:r>
      <w:t>共</w:t>
    </w:r>
    <w:r>
      <w:fldChar w:fldCharType="begin"/>
    </w:r>
    <w:r>
      <w:instrText>NUMPAGES</w:instrText>
    </w:r>
    <w:r w:rsidR="00F42F57">
      <w:fldChar w:fldCharType="separate"/>
    </w:r>
    <w:r w:rsidR="00F42F57">
      <w:rPr>
        <w:noProof/>
      </w:rPr>
      <w:t>2</w:t>
    </w:r>
    <w:r>
      <w:fldChar w:fldCharType="end"/>
    </w:r>
    <w: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FEF1A" w14:textId="77777777" w:rsidR="00384DDE" w:rsidRDefault="00384DDE">
      <w:r>
        <w:separator/>
      </w:r>
    </w:p>
  </w:footnote>
  <w:footnote w:type="continuationSeparator" w:id="0">
    <w:p w14:paraId="5A5C64B1" w14:textId="77777777" w:rsidR="00384DDE" w:rsidRDefault="00384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D58C7"/>
    <w:multiLevelType w:val="hybridMultilevel"/>
    <w:tmpl w:val="3C0E7940"/>
    <w:lvl w:ilvl="0" w:tplc="284A0B8A">
      <w:start w:val="22"/>
      <w:numFmt w:val="chineseCountingThousand"/>
      <w:lvlText w:val="第%1条 "/>
      <w:lvlJc w:val="left"/>
      <w:pPr>
        <w:ind w:left="0"/>
      </w:pPr>
    </w:lvl>
    <w:lvl w:ilvl="1" w:tplc="EACE5F38">
      <w:start w:val="1"/>
      <w:numFmt w:val="chineseCountingThousand"/>
      <w:lvlText w:val="（%2）"/>
      <w:lvlJc w:val="left"/>
      <w:pPr>
        <w:ind w:left="0"/>
      </w:pPr>
    </w:lvl>
    <w:lvl w:ilvl="2" w:tplc="56C682F4">
      <w:start w:val="1"/>
      <w:numFmt w:val="decimalHalfWidth"/>
      <w:lvlText w:val="%3. "/>
      <w:lvlJc w:val="left"/>
      <w:pPr>
        <w:ind w:left="0"/>
      </w:pPr>
    </w:lvl>
    <w:lvl w:ilvl="3" w:tplc="500EA44C">
      <w:start w:val="1"/>
      <w:numFmt w:val="decimalHalfWidth"/>
      <w:lvlText w:val="（%4）"/>
      <w:lvlJc w:val="left"/>
      <w:pPr>
        <w:ind w:left="0"/>
      </w:pPr>
    </w:lvl>
    <w:lvl w:ilvl="4" w:tplc="A11077EA">
      <w:start w:val="1"/>
      <w:numFmt w:val="lowerLetter"/>
      <w:lvlText w:val="%5. "/>
      <w:lvlJc w:val="left"/>
      <w:pPr>
        <w:ind w:left="0"/>
      </w:pPr>
    </w:lvl>
    <w:lvl w:ilvl="5" w:tplc="B4583D80">
      <w:start w:val="1"/>
      <w:numFmt w:val="lowerLetter"/>
      <w:lvlText w:val="（%6）"/>
      <w:lvlJc w:val="left"/>
      <w:pPr>
        <w:ind w:left="0"/>
      </w:pPr>
    </w:lvl>
    <w:lvl w:ilvl="6" w:tplc="E33CF620">
      <w:start w:val="1"/>
      <w:numFmt w:val="decimalHalfWidth"/>
      <w:lvlText w:val="%7. "/>
      <w:lvlJc w:val="left"/>
      <w:pPr>
        <w:ind w:left="0"/>
      </w:pPr>
    </w:lvl>
    <w:lvl w:ilvl="7" w:tplc="C25E3276">
      <w:start w:val="1"/>
      <w:numFmt w:val="decimalHalfWidth"/>
      <w:lvlText w:val="（%8）"/>
      <w:lvlJc w:val="left"/>
      <w:pPr>
        <w:ind w:left="0"/>
      </w:pPr>
    </w:lvl>
    <w:lvl w:ilvl="8" w:tplc="2312BE48">
      <w:start w:val="1"/>
      <w:numFmt w:val="lowerLetter"/>
      <w:lvlText w:val="%9. "/>
      <w:lvlJc w:val="left"/>
      <w:pPr>
        <w:ind w:left="0"/>
      </w:pPr>
    </w:lvl>
  </w:abstractNum>
  <w:abstractNum w:abstractNumId="1" w15:restartNumberingAfterBreak="0">
    <w:nsid w:val="3D407C16"/>
    <w:multiLevelType w:val="hybridMultilevel"/>
    <w:tmpl w:val="31B2C392"/>
    <w:lvl w:ilvl="0" w:tplc="733C1F02">
      <w:start w:val="6"/>
      <w:numFmt w:val="chineseCountingThousand"/>
      <w:lvlText w:val="第%1条 "/>
      <w:lvlJc w:val="left"/>
      <w:pPr>
        <w:ind w:left="0"/>
      </w:pPr>
    </w:lvl>
    <w:lvl w:ilvl="1" w:tplc="F5566694">
      <w:start w:val="1"/>
      <w:numFmt w:val="chineseCountingThousand"/>
      <w:lvlText w:val="（%2）"/>
      <w:lvlJc w:val="left"/>
      <w:pPr>
        <w:ind w:left="0"/>
      </w:pPr>
    </w:lvl>
    <w:lvl w:ilvl="2" w:tplc="AB0C5FF2">
      <w:start w:val="1"/>
      <w:numFmt w:val="decimalHalfWidth"/>
      <w:lvlText w:val="%3. "/>
      <w:lvlJc w:val="left"/>
      <w:pPr>
        <w:ind w:left="0"/>
      </w:pPr>
    </w:lvl>
    <w:lvl w:ilvl="3" w:tplc="41DE389E">
      <w:start w:val="1"/>
      <w:numFmt w:val="decimalHalfWidth"/>
      <w:lvlText w:val="（%4）"/>
      <w:lvlJc w:val="left"/>
      <w:pPr>
        <w:ind w:left="0"/>
      </w:pPr>
    </w:lvl>
    <w:lvl w:ilvl="4" w:tplc="6F6AA992">
      <w:start w:val="1"/>
      <w:numFmt w:val="lowerLetter"/>
      <w:lvlText w:val="%5. "/>
      <w:lvlJc w:val="left"/>
      <w:pPr>
        <w:ind w:left="0"/>
      </w:pPr>
    </w:lvl>
    <w:lvl w:ilvl="5" w:tplc="B4268DCE">
      <w:start w:val="1"/>
      <w:numFmt w:val="lowerLetter"/>
      <w:lvlText w:val="（%6）"/>
      <w:lvlJc w:val="left"/>
      <w:pPr>
        <w:ind w:left="0"/>
      </w:pPr>
    </w:lvl>
    <w:lvl w:ilvl="6" w:tplc="9858014E">
      <w:start w:val="1"/>
      <w:numFmt w:val="decimalHalfWidth"/>
      <w:lvlText w:val="%7. "/>
      <w:lvlJc w:val="left"/>
      <w:pPr>
        <w:ind w:left="0"/>
      </w:pPr>
    </w:lvl>
    <w:lvl w:ilvl="7" w:tplc="56B490EC">
      <w:start w:val="1"/>
      <w:numFmt w:val="decimalHalfWidth"/>
      <w:lvlText w:val="（%8）"/>
      <w:lvlJc w:val="left"/>
      <w:pPr>
        <w:ind w:left="0"/>
      </w:pPr>
    </w:lvl>
    <w:lvl w:ilvl="8" w:tplc="57C6DFAC">
      <w:start w:val="1"/>
      <w:numFmt w:val="lowerLetter"/>
      <w:lvlText w:val="%9. "/>
      <w:lvlJc w:val="left"/>
      <w:pPr>
        <w:ind w:left="0"/>
      </w:pPr>
    </w:lvl>
  </w:abstractNum>
  <w:abstractNum w:abstractNumId="2" w15:restartNumberingAfterBreak="0">
    <w:nsid w:val="418B3550"/>
    <w:multiLevelType w:val="hybridMultilevel"/>
    <w:tmpl w:val="EDB61E5A"/>
    <w:lvl w:ilvl="0" w:tplc="B95EDFF6">
      <w:start w:val="33"/>
      <w:numFmt w:val="chineseCountingThousand"/>
      <w:lvlText w:val="第%1条 "/>
      <w:lvlJc w:val="left"/>
      <w:pPr>
        <w:ind w:left="0"/>
      </w:pPr>
    </w:lvl>
    <w:lvl w:ilvl="1" w:tplc="679E6ECE">
      <w:start w:val="1"/>
      <w:numFmt w:val="chineseCountingThousand"/>
      <w:lvlText w:val="（%2）"/>
      <w:lvlJc w:val="left"/>
      <w:pPr>
        <w:ind w:left="0"/>
      </w:pPr>
    </w:lvl>
    <w:lvl w:ilvl="2" w:tplc="5596B392">
      <w:start w:val="1"/>
      <w:numFmt w:val="decimalHalfWidth"/>
      <w:lvlText w:val="%3. "/>
      <w:lvlJc w:val="left"/>
      <w:pPr>
        <w:ind w:left="0"/>
      </w:pPr>
    </w:lvl>
    <w:lvl w:ilvl="3" w:tplc="71A06DA4">
      <w:start w:val="1"/>
      <w:numFmt w:val="decimalHalfWidth"/>
      <w:lvlText w:val="（%4）"/>
      <w:lvlJc w:val="left"/>
      <w:pPr>
        <w:ind w:left="0"/>
      </w:pPr>
    </w:lvl>
    <w:lvl w:ilvl="4" w:tplc="CF0EDCDA">
      <w:start w:val="1"/>
      <w:numFmt w:val="lowerLetter"/>
      <w:lvlText w:val="%5. "/>
      <w:lvlJc w:val="left"/>
      <w:pPr>
        <w:ind w:left="0"/>
      </w:pPr>
    </w:lvl>
    <w:lvl w:ilvl="5" w:tplc="28AE281C">
      <w:start w:val="1"/>
      <w:numFmt w:val="lowerLetter"/>
      <w:lvlText w:val="（%6）"/>
      <w:lvlJc w:val="left"/>
      <w:pPr>
        <w:ind w:left="0"/>
      </w:pPr>
    </w:lvl>
    <w:lvl w:ilvl="6" w:tplc="42366B22">
      <w:start w:val="1"/>
      <w:numFmt w:val="decimalHalfWidth"/>
      <w:lvlText w:val="%7. "/>
      <w:lvlJc w:val="left"/>
      <w:pPr>
        <w:ind w:left="0"/>
      </w:pPr>
    </w:lvl>
    <w:lvl w:ilvl="7" w:tplc="6354FA64">
      <w:start w:val="1"/>
      <w:numFmt w:val="decimalHalfWidth"/>
      <w:lvlText w:val="（%8）"/>
      <w:lvlJc w:val="left"/>
      <w:pPr>
        <w:ind w:left="0"/>
      </w:pPr>
    </w:lvl>
    <w:lvl w:ilvl="8" w:tplc="8DE6122C">
      <w:start w:val="1"/>
      <w:numFmt w:val="lowerLetter"/>
      <w:lvlText w:val="%9. "/>
      <w:lvlJc w:val="left"/>
      <w:pPr>
        <w:ind w:left="0"/>
      </w:pPr>
    </w:lvl>
  </w:abstractNum>
  <w:abstractNum w:abstractNumId="3" w15:restartNumberingAfterBreak="0">
    <w:nsid w:val="51A72E99"/>
    <w:multiLevelType w:val="hybridMultilevel"/>
    <w:tmpl w:val="CEC2793E"/>
    <w:lvl w:ilvl="0" w:tplc="A2F8A6E8">
      <w:start w:val="19"/>
      <w:numFmt w:val="chineseCountingThousand"/>
      <w:lvlText w:val="第%1条 "/>
      <w:lvlJc w:val="left"/>
      <w:pPr>
        <w:ind w:left="0"/>
      </w:pPr>
    </w:lvl>
    <w:lvl w:ilvl="1" w:tplc="9DF42CCC">
      <w:start w:val="1"/>
      <w:numFmt w:val="chineseCountingThousand"/>
      <w:lvlText w:val="（%2）"/>
      <w:lvlJc w:val="left"/>
      <w:pPr>
        <w:ind w:left="0"/>
      </w:pPr>
    </w:lvl>
    <w:lvl w:ilvl="2" w:tplc="162047D4">
      <w:start w:val="1"/>
      <w:numFmt w:val="decimalHalfWidth"/>
      <w:lvlText w:val="%3. "/>
      <w:lvlJc w:val="left"/>
      <w:pPr>
        <w:ind w:left="0"/>
      </w:pPr>
    </w:lvl>
    <w:lvl w:ilvl="3" w:tplc="170C9D3E">
      <w:start w:val="1"/>
      <w:numFmt w:val="decimalHalfWidth"/>
      <w:lvlText w:val="（%4）"/>
      <w:lvlJc w:val="left"/>
      <w:pPr>
        <w:ind w:left="0"/>
      </w:pPr>
    </w:lvl>
    <w:lvl w:ilvl="4" w:tplc="FA3423E4">
      <w:start w:val="1"/>
      <w:numFmt w:val="lowerLetter"/>
      <w:lvlText w:val="%5. "/>
      <w:lvlJc w:val="left"/>
      <w:pPr>
        <w:ind w:left="0"/>
      </w:pPr>
    </w:lvl>
    <w:lvl w:ilvl="5" w:tplc="5740C8CA">
      <w:start w:val="1"/>
      <w:numFmt w:val="lowerLetter"/>
      <w:lvlText w:val="（%6）"/>
      <w:lvlJc w:val="left"/>
      <w:pPr>
        <w:ind w:left="0"/>
      </w:pPr>
    </w:lvl>
    <w:lvl w:ilvl="6" w:tplc="96A83E04">
      <w:start w:val="1"/>
      <w:numFmt w:val="decimalHalfWidth"/>
      <w:lvlText w:val="%7. "/>
      <w:lvlJc w:val="left"/>
      <w:pPr>
        <w:ind w:left="0"/>
      </w:pPr>
    </w:lvl>
    <w:lvl w:ilvl="7" w:tplc="9AA087EE">
      <w:start w:val="1"/>
      <w:numFmt w:val="decimalHalfWidth"/>
      <w:lvlText w:val="（%8）"/>
      <w:lvlJc w:val="left"/>
      <w:pPr>
        <w:ind w:left="0"/>
      </w:pPr>
    </w:lvl>
    <w:lvl w:ilvl="8" w:tplc="15C81EDA">
      <w:start w:val="1"/>
      <w:numFmt w:val="lowerLetter"/>
      <w:lvlText w:val="%9. "/>
      <w:lvlJc w:val="left"/>
      <w:pPr>
        <w:ind w:left="0"/>
      </w:pPr>
    </w:lvl>
  </w:abstractNum>
  <w:abstractNum w:abstractNumId="4" w15:restartNumberingAfterBreak="0">
    <w:nsid w:val="5ACD239A"/>
    <w:multiLevelType w:val="hybridMultilevel"/>
    <w:tmpl w:val="E1B8F5F4"/>
    <w:lvl w:ilvl="0" w:tplc="25BCDF32">
      <w:start w:val="1"/>
      <w:numFmt w:val="chineseCountingThousand"/>
      <w:lvlText w:val="第%1条 "/>
      <w:lvlJc w:val="left"/>
      <w:pPr>
        <w:ind w:left="0"/>
      </w:pPr>
    </w:lvl>
    <w:lvl w:ilvl="1" w:tplc="35B25E84">
      <w:start w:val="1"/>
      <w:numFmt w:val="chineseCountingThousand"/>
      <w:lvlText w:val="（%2）"/>
      <w:lvlJc w:val="left"/>
      <w:pPr>
        <w:ind w:left="0"/>
      </w:pPr>
    </w:lvl>
    <w:lvl w:ilvl="2" w:tplc="4184BEBE">
      <w:start w:val="1"/>
      <w:numFmt w:val="decimalHalfWidth"/>
      <w:lvlText w:val="%3. "/>
      <w:lvlJc w:val="left"/>
      <w:pPr>
        <w:ind w:left="0"/>
      </w:pPr>
    </w:lvl>
    <w:lvl w:ilvl="3" w:tplc="380CACA0">
      <w:start w:val="1"/>
      <w:numFmt w:val="decimalHalfWidth"/>
      <w:lvlText w:val="（%4）"/>
      <w:lvlJc w:val="left"/>
      <w:pPr>
        <w:ind w:left="0"/>
      </w:pPr>
    </w:lvl>
    <w:lvl w:ilvl="4" w:tplc="F208B2E2">
      <w:start w:val="1"/>
      <w:numFmt w:val="lowerLetter"/>
      <w:lvlText w:val="%5. "/>
      <w:lvlJc w:val="left"/>
      <w:pPr>
        <w:ind w:left="0"/>
      </w:pPr>
    </w:lvl>
    <w:lvl w:ilvl="5" w:tplc="FC90A6A4">
      <w:start w:val="1"/>
      <w:numFmt w:val="lowerLetter"/>
      <w:lvlText w:val="（%6）"/>
      <w:lvlJc w:val="left"/>
      <w:pPr>
        <w:ind w:left="0"/>
      </w:pPr>
    </w:lvl>
    <w:lvl w:ilvl="6" w:tplc="4A9473A8">
      <w:start w:val="1"/>
      <w:numFmt w:val="decimalHalfWidth"/>
      <w:lvlText w:val="%7. "/>
      <w:lvlJc w:val="left"/>
      <w:pPr>
        <w:ind w:left="0"/>
      </w:pPr>
    </w:lvl>
    <w:lvl w:ilvl="7" w:tplc="87FAE382">
      <w:start w:val="1"/>
      <w:numFmt w:val="decimalHalfWidth"/>
      <w:lvlText w:val="（%8）"/>
      <w:lvlJc w:val="left"/>
      <w:pPr>
        <w:ind w:left="0"/>
      </w:pPr>
    </w:lvl>
    <w:lvl w:ilvl="8" w:tplc="866C635E">
      <w:start w:val="1"/>
      <w:numFmt w:val="lowerLetter"/>
      <w:lvlText w:val="%9. "/>
      <w:lvlJc w:val="left"/>
      <w:pPr>
        <w:ind w:left="0"/>
      </w:pPr>
    </w:lvl>
  </w:abstractNum>
  <w:abstractNum w:abstractNumId="5" w15:restartNumberingAfterBreak="0">
    <w:nsid w:val="65AF24B5"/>
    <w:multiLevelType w:val="hybridMultilevel"/>
    <w:tmpl w:val="E7A8AA5E"/>
    <w:lvl w:ilvl="0" w:tplc="68B8EF16">
      <w:start w:val="4"/>
      <w:numFmt w:val="chineseCountingThousand"/>
      <w:lvlText w:val="第%1条 "/>
      <w:lvlJc w:val="left"/>
      <w:pPr>
        <w:ind w:left="0"/>
      </w:pPr>
    </w:lvl>
    <w:lvl w:ilvl="1" w:tplc="D8FCD3A2">
      <w:start w:val="1"/>
      <w:numFmt w:val="chineseCountingThousand"/>
      <w:lvlText w:val="（%2）"/>
      <w:lvlJc w:val="left"/>
      <w:pPr>
        <w:ind w:left="0"/>
      </w:pPr>
    </w:lvl>
    <w:lvl w:ilvl="2" w:tplc="7CA2BD7E">
      <w:start w:val="1"/>
      <w:numFmt w:val="decimalHalfWidth"/>
      <w:lvlText w:val="%3. "/>
      <w:lvlJc w:val="left"/>
      <w:pPr>
        <w:ind w:left="0"/>
      </w:pPr>
    </w:lvl>
    <w:lvl w:ilvl="3" w:tplc="401279CE">
      <w:start w:val="1"/>
      <w:numFmt w:val="decimalHalfWidth"/>
      <w:lvlText w:val="（%4）"/>
      <w:lvlJc w:val="left"/>
      <w:pPr>
        <w:ind w:left="0"/>
      </w:pPr>
    </w:lvl>
    <w:lvl w:ilvl="4" w:tplc="3886CEDA">
      <w:start w:val="1"/>
      <w:numFmt w:val="lowerLetter"/>
      <w:lvlText w:val="%5. "/>
      <w:lvlJc w:val="left"/>
      <w:pPr>
        <w:ind w:left="0"/>
      </w:pPr>
    </w:lvl>
    <w:lvl w:ilvl="5" w:tplc="04E2BA4A">
      <w:start w:val="1"/>
      <w:numFmt w:val="lowerLetter"/>
      <w:lvlText w:val="（%6）"/>
      <w:lvlJc w:val="left"/>
      <w:pPr>
        <w:ind w:left="0"/>
      </w:pPr>
    </w:lvl>
    <w:lvl w:ilvl="6" w:tplc="223CBD62">
      <w:start w:val="1"/>
      <w:numFmt w:val="decimalHalfWidth"/>
      <w:lvlText w:val="%7. "/>
      <w:lvlJc w:val="left"/>
      <w:pPr>
        <w:ind w:left="0"/>
      </w:pPr>
    </w:lvl>
    <w:lvl w:ilvl="7" w:tplc="EFE239D6">
      <w:start w:val="1"/>
      <w:numFmt w:val="decimalHalfWidth"/>
      <w:lvlText w:val="（%8）"/>
      <w:lvlJc w:val="left"/>
      <w:pPr>
        <w:ind w:left="0"/>
      </w:pPr>
    </w:lvl>
    <w:lvl w:ilvl="8" w:tplc="4780828C">
      <w:start w:val="1"/>
      <w:numFmt w:val="lowerLetter"/>
      <w:lvlText w:val="%9. "/>
      <w:lvlJc w:val="left"/>
      <w:pPr>
        <w:ind w:left="0"/>
      </w:pPr>
    </w:lvl>
  </w:abstractNum>
  <w:abstractNum w:abstractNumId="6" w15:restartNumberingAfterBreak="0">
    <w:nsid w:val="74CE5ED9"/>
    <w:multiLevelType w:val="hybridMultilevel"/>
    <w:tmpl w:val="EDDEFBA0"/>
    <w:lvl w:ilvl="0" w:tplc="E1DC4844">
      <w:start w:val="27"/>
      <w:numFmt w:val="chineseCountingThousand"/>
      <w:lvlText w:val="第%1条 "/>
      <w:lvlJc w:val="left"/>
      <w:pPr>
        <w:ind w:left="0"/>
      </w:pPr>
    </w:lvl>
    <w:lvl w:ilvl="1" w:tplc="C080AA2A">
      <w:start w:val="1"/>
      <w:numFmt w:val="chineseCountingThousand"/>
      <w:lvlText w:val="（%2）"/>
      <w:lvlJc w:val="left"/>
      <w:pPr>
        <w:ind w:left="0"/>
      </w:pPr>
    </w:lvl>
    <w:lvl w:ilvl="2" w:tplc="9410C422">
      <w:start w:val="1"/>
      <w:numFmt w:val="decimalHalfWidth"/>
      <w:lvlText w:val="%3. "/>
      <w:lvlJc w:val="left"/>
      <w:pPr>
        <w:ind w:left="0"/>
      </w:pPr>
    </w:lvl>
    <w:lvl w:ilvl="3" w:tplc="D50CDB46">
      <w:start w:val="1"/>
      <w:numFmt w:val="decimalHalfWidth"/>
      <w:lvlText w:val="（%4）"/>
      <w:lvlJc w:val="left"/>
      <w:pPr>
        <w:ind w:left="0"/>
      </w:pPr>
    </w:lvl>
    <w:lvl w:ilvl="4" w:tplc="C4906D88">
      <w:start w:val="1"/>
      <w:numFmt w:val="lowerLetter"/>
      <w:lvlText w:val="%5. "/>
      <w:lvlJc w:val="left"/>
      <w:pPr>
        <w:ind w:left="0"/>
      </w:pPr>
    </w:lvl>
    <w:lvl w:ilvl="5" w:tplc="9BB6FAC4">
      <w:start w:val="1"/>
      <w:numFmt w:val="lowerLetter"/>
      <w:lvlText w:val="（%6）"/>
      <w:lvlJc w:val="left"/>
      <w:pPr>
        <w:ind w:left="0"/>
      </w:pPr>
    </w:lvl>
    <w:lvl w:ilvl="6" w:tplc="CBD64F40">
      <w:start w:val="1"/>
      <w:numFmt w:val="decimalHalfWidth"/>
      <w:lvlText w:val="%7. "/>
      <w:lvlJc w:val="left"/>
      <w:pPr>
        <w:ind w:left="0"/>
      </w:pPr>
    </w:lvl>
    <w:lvl w:ilvl="7" w:tplc="A6DA66B2">
      <w:start w:val="1"/>
      <w:numFmt w:val="decimalHalfWidth"/>
      <w:lvlText w:val="（%8）"/>
      <w:lvlJc w:val="left"/>
      <w:pPr>
        <w:ind w:left="0"/>
      </w:pPr>
    </w:lvl>
    <w:lvl w:ilvl="8" w:tplc="2D1E323E">
      <w:start w:val="1"/>
      <w:numFmt w:val="lowerLetter"/>
      <w:lvlText w:val="%9. "/>
      <w:lvlJc w:val="left"/>
      <w:pPr>
        <w:ind w:left="0"/>
      </w:pPr>
    </w:lvl>
  </w:abstractNum>
  <w:abstractNum w:abstractNumId="7" w15:restartNumberingAfterBreak="0">
    <w:nsid w:val="7E240406"/>
    <w:multiLevelType w:val="hybridMultilevel"/>
    <w:tmpl w:val="280A5736"/>
    <w:lvl w:ilvl="0" w:tplc="21D8B68C">
      <w:start w:val="32"/>
      <w:numFmt w:val="chineseCountingThousand"/>
      <w:lvlText w:val="第%1条 "/>
      <w:lvlJc w:val="left"/>
      <w:pPr>
        <w:ind w:left="0"/>
      </w:pPr>
    </w:lvl>
    <w:lvl w:ilvl="1" w:tplc="9FC25AEE">
      <w:start w:val="1"/>
      <w:numFmt w:val="chineseCountingThousand"/>
      <w:lvlText w:val="（%2）"/>
      <w:lvlJc w:val="left"/>
      <w:pPr>
        <w:ind w:left="0"/>
      </w:pPr>
    </w:lvl>
    <w:lvl w:ilvl="2" w:tplc="E5BCDAEC">
      <w:start w:val="1"/>
      <w:numFmt w:val="decimalHalfWidth"/>
      <w:lvlText w:val="%3. "/>
      <w:lvlJc w:val="left"/>
      <w:pPr>
        <w:ind w:left="0"/>
      </w:pPr>
    </w:lvl>
    <w:lvl w:ilvl="3" w:tplc="2A28AFB4">
      <w:start w:val="1"/>
      <w:numFmt w:val="decimalHalfWidth"/>
      <w:lvlText w:val="（%4）"/>
      <w:lvlJc w:val="left"/>
      <w:pPr>
        <w:ind w:left="0"/>
      </w:pPr>
    </w:lvl>
    <w:lvl w:ilvl="4" w:tplc="01AA2390">
      <w:start w:val="1"/>
      <w:numFmt w:val="lowerLetter"/>
      <w:lvlText w:val="%5. "/>
      <w:lvlJc w:val="left"/>
      <w:pPr>
        <w:ind w:left="0"/>
      </w:pPr>
    </w:lvl>
    <w:lvl w:ilvl="5" w:tplc="C100D4BE">
      <w:start w:val="1"/>
      <w:numFmt w:val="lowerLetter"/>
      <w:lvlText w:val="（%6）"/>
      <w:lvlJc w:val="left"/>
      <w:pPr>
        <w:ind w:left="0"/>
      </w:pPr>
    </w:lvl>
    <w:lvl w:ilvl="6" w:tplc="38A6A85C">
      <w:start w:val="1"/>
      <w:numFmt w:val="decimalHalfWidth"/>
      <w:lvlText w:val="%7. "/>
      <w:lvlJc w:val="left"/>
      <w:pPr>
        <w:ind w:left="0"/>
      </w:pPr>
    </w:lvl>
    <w:lvl w:ilvl="7" w:tplc="769E08E2">
      <w:start w:val="1"/>
      <w:numFmt w:val="decimalHalfWidth"/>
      <w:lvlText w:val="（%8）"/>
      <w:lvlJc w:val="left"/>
      <w:pPr>
        <w:ind w:left="0"/>
      </w:pPr>
    </w:lvl>
    <w:lvl w:ilvl="8" w:tplc="0DBEA56C">
      <w:start w:val="1"/>
      <w:numFmt w:val="lowerLetter"/>
      <w:lvlText w:val="%9. "/>
      <w:lvlJc w:val="left"/>
      <w:pPr>
        <w:ind w:left="0"/>
      </w:pPr>
    </w:lvl>
  </w:abstractNum>
  <w:num w:numId="1" w16cid:durableId="1052193224">
    <w:abstractNumId w:val="4"/>
  </w:num>
  <w:num w:numId="2" w16cid:durableId="1247422789">
    <w:abstractNumId w:val="5"/>
  </w:num>
  <w:num w:numId="3" w16cid:durableId="2121992222">
    <w:abstractNumId w:val="1"/>
  </w:num>
  <w:num w:numId="4" w16cid:durableId="894242348">
    <w:abstractNumId w:val="3"/>
  </w:num>
  <w:num w:numId="5" w16cid:durableId="1117485569">
    <w:abstractNumId w:val="0"/>
  </w:num>
  <w:num w:numId="6" w16cid:durableId="204299988">
    <w:abstractNumId w:val="6"/>
  </w:num>
  <w:num w:numId="7" w16cid:durableId="1307513308">
    <w:abstractNumId w:val="7"/>
  </w:num>
  <w:num w:numId="8" w16cid:durableId="25120694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oNotDisplayPageBoundaries/>
  <w:bordersDoNotSurroundHeader/>
  <w:bordersDoNotSurroundFooter/>
  <w:proofState w:grammar="clean"/>
  <w:defaultTabStop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8DB"/>
    <w:rsid w:val="000B78DB"/>
    <w:rsid w:val="00384DDE"/>
    <w:rsid w:val="00F42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FA6483B"/>
  <w15:docId w15:val="{DC9F7ECB-EB58-4447-B683-61DC0FCD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
    <w:next w:val="a"/>
    <w:uiPriority w:val="9"/>
    <w:qFormat/>
    <w:pPr>
      <w:keepLines/>
      <w:spacing w:before="280" w:after="280"/>
      <w:jc w:val="center"/>
      <w:outlineLvl w:val="0"/>
    </w:pPr>
    <w:rPr>
      <w:b/>
      <w:color w:val="000000"/>
      <w:sz w:val="36"/>
    </w:rPr>
  </w:style>
  <w:style w:type="paragraph" w:styleId="2">
    <w:name w:val="heading 2"/>
    <w:basedOn w:val="a"/>
    <w:next w:val="a"/>
    <w:uiPriority w:val="9"/>
    <w:unhideWhenUsed/>
    <w:qFormat/>
    <w:pPr>
      <w:keepLines/>
      <w:spacing w:before="280" w:after="280"/>
      <w:jc w:val="center"/>
      <w:outlineLvl w:val="1"/>
    </w:pPr>
    <w:rPr>
      <w:b/>
      <w:color w:val="000000"/>
      <w:sz w:val="32"/>
    </w:rPr>
  </w:style>
  <w:style w:type="paragraph" w:styleId="3">
    <w:name w:val="heading 3"/>
    <w:basedOn w:val="a"/>
    <w:next w:val="a"/>
    <w:uiPriority w:val="9"/>
    <w:unhideWhenUsed/>
    <w:qFormat/>
    <w:pPr>
      <w:keepLines/>
      <w:spacing w:before="280" w:after="280"/>
      <w:outlineLvl w:val="2"/>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font-fangsong">
    <w:name w:val="font-fangsong *"/>
    <w:basedOn w:val="a"/>
    <w:pPr>
      <w:spacing w:before="100" w:beforeAutospacing="1" w:after="100" w:afterAutospacing="1"/>
    </w:pPr>
    <w:rPr>
      <w:rFonts w:ascii="Simfang" w:hAnsi="Simfang" w:cs="Simfang"/>
    </w:rPr>
  </w:style>
  <w:style w:type="paragraph" w:customStyle="1" w:styleId="font-song">
    <w:name w:val="font-song *"/>
    <w:basedOn w:val="a"/>
    <w:pPr>
      <w:spacing w:before="100" w:beforeAutospacing="1" w:after="100" w:afterAutospacing="1"/>
    </w:pPr>
    <w:rPr>
      <w:rFonts w:ascii="宋体" w:hAnsi="宋体" w:cs="宋体"/>
    </w:rPr>
  </w:style>
  <w:style w:type="paragraph" w:customStyle="1" w:styleId="font-yahei">
    <w:name w:val="font-yahei *"/>
    <w:basedOn w:val="a"/>
    <w:pPr>
      <w:spacing w:before="100" w:beforeAutospacing="1" w:after="100" w:afterAutospacing="1"/>
    </w:pPr>
    <w:rPr>
      <w:rFonts w:ascii="Msyh" w:hAnsi="Msyh" w:cs="Msyh"/>
    </w:rPr>
  </w:style>
  <w:style w:type="paragraph" w:styleId="a3">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1766</Words>
  <Characters>10070</Characters>
  <Application>Microsoft Office Word</Application>
  <DocSecurity>0</DocSecurity>
  <Lines>83</Lines>
  <Paragraphs>23</Paragraphs>
  <ScaleCrop>false</ScaleCrop>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深圳市物业服务合同（深圳市2020版）</dc:title>
  <dc:creator>法天使</dc:creator>
  <cp:keywords>物业服务;住宅物业服务合同;特定行业、特定业务;物业服务、物业管理;房地产开发运营</cp:keywords>
  <cp:lastModifiedBy>Office用户</cp:lastModifiedBy>
  <cp:revision>2</cp:revision>
  <dcterms:created xsi:type="dcterms:W3CDTF">2023-02-13T17:35:00Z</dcterms:created>
  <dcterms:modified xsi:type="dcterms:W3CDTF">2023-02-13T17:56:00Z</dcterms:modified>
</cp:coreProperties>
</file>