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A75DF" w14:textId="77777777" w:rsidR="00504BF6" w:rsidRDefault="00504BF6" w:rsidP="00504BF6">
      <w:pPr>
        <w:pStyle w:val="p0"/>
        <w:shd w:val="clear" w:color="auto" w:fill="FFFFFF"/>
        <w:spacing w:before="0" w:beforeAutospacing="0" w:after="0" w:afterAutospacing="0"/>
        <w:ind w:firstLine="450"/>
        <w:jc w:val="center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hint="eastAsia"/>
          <w:color w:val="000000"/>
          <w:sz w:val="28"/>
          <w:szCs w:val="28"/>
          <w:u w:val="single"/>
        </w:rPr>
        <w:t>          </w:t>
      </w:r>
      <w:r>
        <w:rPr>
          <w:rFonts w:hint="eastAsia"/>
          <w:color w:val="000000"/>
          <w:sz w:val="28"/>
          <w:szCs w:val="28"/>
        </w:rPr>
        <w:t>公司股权（份）转让协议</w:t>
      </w:r>
    </w:p>
    <w:p w14:paraId="2D68BCA3" w14:textId="77777777" w:rsidR="00504BF6" w:rsidRDefault="00504BF6" w:rsidP="00504BF6">
      <w:pPr>
        <w:pStyle w:val="p0"/>
        <w:shd w:val="clear" w:color="auto" w:fill="FFFFFF"/>
        <w:spacing w:before="0" w:beforeAutospacing="0" w:after="0" w:afterAutospacing="0"/>
        <w:ind w:firstLine="45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Calibri" w:eastAsia="仿宋" w:hAnsi="Calibri" w:cs="Calibri"/>
          <w:color w:val="000000"/>
        </w:rPr>
        <w:t>    </w:t>
      </w:r>
      <w:r>
        <w:rPr>
          <w:rFonts w:ascii="仿宋" w:eastAsia="仿宋" w:hAnsi="仿宋" w:hint="eastAsia"/>
          <w:color w:val="000000"/>
        </w:rPr>
        <w:t>转让方：</w:t>
      </w:r>
      <w:r>
        <w:rPr>
          <w:rFonts w:ascii="Calibri" w:eastAsia="仿宋" w:hAnsi="Calibri" w:cs="Calibri"/>
          <w:color w:val="000000"/>
        </w:rPr>
        <w:t>                     </w:t>
      </w:r>
      <w:r>
        <w:rPr>
          <w:rFonts w:ascii="仿宋" w:eastAsia="仿宋" w:hAnsi="仿宋" w:hint="eastAsia"/>
          <w:color w:val="000000"/>
        </w:rPr>
        <w:t>（以下简称甲方）</w:t>
      </w:r>
    </w:p>
    <w:p w14:paraId="26197DC7" w14:textId="77777777" w:rsidR="00504BF6" w:rsidRDefault="00504BF6" w:rsidP="00504BF6">
      <w:pPr>
        <w:pStyle w:val="p0"/>
        <w:shd w:val="clear" w:color="auto" w:fill="FFFFFF"/>
        <w:spacing w:before="0" w:beforeAutospacing="0" w:after="0" w:afterAutospacing="0"/>
        <w:ind w:firstLine="45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Calibri" w:eastAsia="仿宋" w:hAnsi="Calibri" w:cs="Calibri"/>
          <w:color w:val="000000"/>
        </w:rPr>
        <w:t>    </w:t>
      </w:r>
      <w:r>
        <w:rPr>
          <w:rFonts w:ascii="仿宋" w:eastAsia="仿宋" w:hAnsi="仿宋" w:hint="eastAsia"/>
          <w:color w:val="000000"/>
        </w:rPr>
        <w:t>受让方：</w:t>
      </w:r>
      <w:r>
        <w:rPr>
          <w:rFonts w:ascii="Calibri" w:eastAsia="仿宋" w:hAnsi="Calibri" w:cs="Calibri"/>
          <w:color w:val="000000"/>
        </w:rPr>
        <w:t>                     </w:t>
      </w:r>
      <w:r>
        <w:rPr>
          <w:rFonts w:ascii="仿宋" w:eastAsia="仿宋" w:hAnsi="仿宋" w:hint="eastAsia"/>
          <w:color w:val="000000"/>
        </w:rPr>
        <w:t>（以下简称乙方）</w:t>
      </w:r>
    </w:p>
    <w:p w14:paraId="48CEDFEB" w14:textId="5AE1FD67" w:rsidR="00504BF6" w:rsidRDefault="00504BF6" w:rsidP="00B37A13">
      <w:pPr>
        <w:pStyle w:val="p0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" w:eastAsia="仿宋" w:hAnsi="仿宋" w:hint="eastAsia"/>
          <w:color w:val="000000"/>
        </w:rPr>
        <w:t>本协议由甲方与乙方就</w:t>
      </w:r>
      <w:r>
        <w:rPr>
          <w:rFonts w:ascii="Calibri" w:eastAsia="仿宋" w:hAnsi="Calibri" w:cs="Calibri"/>
          <w:color w:val="000000"/>
          <w:u w:val="single"/>
        </w:rPr>
        <w:t>          </w:t>
      </w:r>
      <w:r>
        <w:rPr>
          <w:rFonts w:ascii="仿宋" w:eastAsia="仿宋" w:hAnsi="仿宋" w:hint="eastAsia"/>
          <w:color w:val="000000"/>
        </w:rPr>
        <w:t>公司的股权（份）转让事宜，于</w:t>
      </w:r>
      <w:r>
        <w:rPr>
          <w:rFonts w:ascii="Calibri" w:eastAsia="仿宋" w:hAnsi="Calibri" w:cs="Calibri"/>
          <w:color w:val="000000"/>
          <w:u w:val="single"/>
        </w:rPr>
        <w:t>    </w:t>
      </w:r>
      <w:r>
        <w:rPr>
          <w:rFonts w:ascii="仿宋" w:eastAsia="仿宋" w:hAnsi="仿宋" w:hint="eastAsia"/>
          <w:color w:val="000000"/>
        </w:rPr>
        <w:t>年</w:t>
      </w:r>
      <w:r>
        <w:rPr>
          <w:rFonts w:ascii="Calibri" w:eastAsia="仿宋" w:hAnsi="Calibri" w:cs="Calibri"/>
          <w:color w:val="000000"/>
          <w:u w:val="single"/>
        </w:rPr>
        <w:t>   </w:t>
      </w:r>
      <w:r>
        <w:rPr>
          <w:rFonts w:ascii="仿宋" w:eastAsia="仿宋" w:hAnsi="仿宋" w:hint="eastAsia"/>
          <w:color w:val="000000"/>
        </w:rPr>
        <w:t>月</w:t>
      </w:r>
      <w:r>
        <w:rPr>
          <w:rFonts w:ascii="Calibri" w:eastAsia="仿宋" w:hAnsi="Calibri" w:cs="Calibri"/>
          <w:color w:val="000000"/>
          <w:u w:val="single"/>
        </w:rPr>
        <w:t>   </w:t>
      </w:r>
      <w:r>
        <w:rPr>
          <w:rFonts w:ascii="仿宋" w:eastAsia="仿宋" w:hAnsi="仿宋" w:hint="eastAsia"/>
          <w:color w:val="000000"/>
        </w:rPr>
        <w:t>日在</w:t>
      </w:r>
      <w:r>
        <w:rPr>
          <w:rFonts w:ascii="Calibri" w:eastAsia="仿宋" w:hAnsi="Calibri" w:cs="Calibri"/>
          <w:color w:val="000000"/>
          <w:u w:val="single"/>
        </w:rPr>
        <w:t>     </w:t>
      </w:r>
      <w:r w:rsidR="00B37A13">
        <w:rPr>
          <w:rFonts w:ascii="Calibri" w:eastAsia="仿宋" w:hAnsi="Calibri" w:cs="Calibri"/>
          <w:color w:val="000000"/>
          <w:u w:val="single"/>
        </w:rPr>
        <w:t xml:space="preserve">             </w:t>
      </w:r>
      <w:r>
        <w:rPr>
          <w:rFonts w:ascii="Calibri" w:eastAsia="仿宋" w:hAnsi="Calibri" w:cs="Calibri"/>
          <w:color w:val="000000"/>
          <w:u w:val="single"/>
        </w:rPr>
        <w:t> </w:t>
      </w:r>
      <w:r>
        <w:rPr>
          <w:rFonts w:ascii="仿宋" w:eastAsia="仿宋" w:hAnsi="仿宋" w:hint="eastAsia"/>
          <w:color w:val="000000"/>
        </w:rPr>
        <w:t>（地点）订立。</w:t>
      </w:r>
    </w:p>
    <w:p w14:paraId="4371114A" w14:textId="77777777" w:rsidR="00504BF6" w:rsidRDefault="00504BF6" w:rsidP="00504BF6">
      <w:pPr>
        <w:pStyle w:val="p0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" w:eastAsia="仿宋" w:hAnsi="仿宋" w:hint="eastAsia"/>
          <w:color w:val="000000"/>
        </w:rPr>
        <w:t>甲乙双方本着自愿、平等、公平、诚信的原则，经协商一致，达成如下协议：</w:t>
      </w:r>
    </w:p>
    <w:p w14:paraId="63B11255" w14:textId="77777777" w:rsidR="00504BF6" w:rsidRPr="00B37A13" w:rsidRDefault="00504BF6" w:rsidP="00504BF6">
      <w:pPr>
        <w:pStyle w:val="p0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b/>
          <w:bCs/>
          <w:color w:val="333333"/>
          <w:sz w:val="23"/>
          <w:szCs w:val="23"/>
        </w:rPr>
      </w:pPr>
      <w:r w:rsidRPr="00B37A13">
        <w:rPr>
          <w:rFonts w:ascii="仿宋" w:eastAsia="仿宋" w:hAnsi="仿宋" w:hint="eastAsia"/>
          <w:b/>
          <w:bCs/>
          <w:color w:val="000000"/>
        </w:rPr>
        <w:t>第一条</w:t>
      </w:r>
      <w:r w:rsidRPr="00B37A13">
        <w:rPr>
          <w:rFonts w:ascii="Calibri" w:eastAsia="仿宋" w:hAnsi="Calibri" w:cs="Calibri"/>
          <w:b/>
          <w:bCs/>
          <w:color w:val="000000"/>
        </w:rPr>
        <w:t>  </w:t>
      </w:r>
      <w:r w:rsidRPr="00B37A13">
        <w:rPr>
          <w:rFonts w:ascii="仿宋" w:eastAsia="仿宋" w:hAnsi="仿宋" w:hint="eastAsia"/>
          <w:b/>
          <w:bCs/>
          <w:color w:val="000000"/>
        </w:rPr>
        <w:t>股权转让价格与付款方式</w:t>
      </w:r>
    </w:p>
    <w:p w14:paraId="1B19278A" w14:textId="77777777" w:rsidR="00504BF6" w:rsidRDefault="00504BF6" w:rsidP="00504BF6">
      <w:pPr>
        <w:pStyle w:val="p0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" w:eastAsia="仿宋" w:hAnsi="仿宋" w:hint="eastAsia"/>
          <w:color w:val="000000"/>
        </w:rPr>
        <w:t>1、甲方同意将持有</w:t>
      </w:r>
      <w:r>
        <w:rPr>
          <w:rFonts w:ascii="Calibri" w:eastAsia="仿宋" w:hAnsi="Calibri" w:cs="Calibri"/>
          <w:color w:val="000000"/>
          <w:u w:val="single"/>
        </w:rPr>
        <w:t>          </w:t>
      </w:r>
      <w:r>
        <w:rPr>
          <w:rFonts w:ascii="仿宋" w:eastAsia="仿宋" w:hAnsi="仿宋" w:hint="eastAsia"/>
          <w:color w:val="000000"/>
        </w:rPr>
        <w:t>公司</w:t>
      </w:r>
      <w:r>
        <w:rPr>
          <w:rFonts w:ascii="Calibri" w:eastAsia="仿宋" w:hAnsi="Calibri" w:cs="Calibri"/>
          <w:color w:val="000000"/>
          <w:u w:val="single"/>
        </w:rPr>
        <w:t>    </w:t>
      </w:r>
      <w:r>
        <w:rPr>
          <w:rFonts w:ascii="仿宋" w:eastAsia="仿宋" w:hAnsi="仿宋" w:hint="eastAsia"/>
          <w:color w:val="000000"/>
        </w:rPr>
        <w:t>%的股权（份）（认缴出资额</w:t>
      </w:r>
      <w:r>
        <w:rPr>
          <w:rFonts w:ascii="Calibri" w:eastAsia="仿宋" w:hAnsi="Calibri" w:cs="Calibri"/>
          <w:color w:val="000000"/>
          <w:u w:val="single"/>
        </w:rPr>
        <w:t>     </w:t>
      </w:r>
      <w:r>
        <w:rPr>
          <w:rFonts w:ascii="仿宋" w:eastAsia="仿宋" w:hAnsi="仿宋" w:hint="eastAsia"/>
          <w:color w:val="000000"/>
        </w:rPr>
        <w:t>万元人民币）以</w:t>
      </w:r>
      <w:r>
        <w:rPr>
          <w:rFonts w:ascii="Calibri" w:eastAsia="仿宋" w:hAnsi="Calibri" w:cs="Calibri"/>
          <w:color w:val="000000"/>
          <w:u w:val="single"/>
        </w:rPr>
        <w:t>     </w:t>
      </w:r>
      <w:r>
        <w:rPr>
          <w:rFonts w:ascii="仿宋" w:eastAsia="仿宋" w:hAnsi="仿宋" w:hint="eastAsia"/>
          <w:color w:val="000000"/>
        </w:rPr>
        <w:t>万元人民币转让给乙方，乙方同意按此价格及金额购买该股权。</w:t>
      </w:r>
    </w:p>
    <w:p w14:paraId="2F0E98C0" w14:textId="77777777" w:rsidR="00504BF6" w:rsidRDefault="00504BF6" w:rsidP="00504BF6">
      <w:pPr>
        <w:pStyle w:val="p0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" w:eastAsia="仿宋" w:hAnsi="仿宋" w:hint="eastAsia"/>
          <w:color w:val="000000"/>
        </w:rPr>
        <w:t>２、乙方同意在本协议签定之日起</w:t>
      </w:r>
      <w:r>
        <w:rPr>
          <w:rFonts w:ascii="Calibri" w:eastAsia="仿宋" w:hAnsi="Calibri" w:cs="Calibri"/>
          <w:color w:val="000000"/>
          <w:u w:val="single"/>
        </w:rPr>
        <w:t>    </w:t>
      </w:r>
      <w:r>
        <w:rPr>
          <w:rFonts w:ascii="仿宋" w:eastAsia="仿宋" w:hAnsi="仿宋" w:hint="eastAsia"/>
          <w:color w:val="000000"/>
        </w:rPr>
        <w:t>日内，将转让费</w:t>
      </w:r>
      <w:r>
        <w:rPr>
          <w:rFonts w:ascii="Calibri" w:eastAsia="仿宋" w:hAnsi="Calibri" w:cs="Calibri"/>
          <w:color w:val="000000"/>
          <w:u w:val="single"/>
        </w:rPr>
        <w:t>    </w:t>
      </w:r>
      <w:r>
        <w:rPr>
          <w:rFonts w:ascii="仿宋" w:eastAsia="仿宋" w:hAnsi="仿宋" w:hint="eastAsia"/>
          <w:color w:val="000000"/>
        </w:rPr>
        <w:t>万元人民币以现金（或转帐）方式一次性支付给甲方。</w:t>
      </w:r>
    </w:p>
    <w:p w14:paraId="5E06B964" w14:textId="77777777" w:rsidR="00504BF6" w:rsidRPr="00B37A13" w:rsidRDefault="00504BF6" w:rsidP="00504BF6">
      <w:pPr>
        <w:pStyle w:val="p0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b/>
          <w:bCs/>
          <w:color w:val="333333"/>
          <w:sz w:val="23"/>
          <w:szCs w:val="23"/>
        </w:rPr>
      </w:pPr>
      <w:r w:rsidRPr="00B37A13">
        <w:rPr>
          <w:rFonts w:ascii="仿宋" w:eastAsia="仿宋" w:hAnsi="仿宋" w:hint="eastAsia"/>
          <w:b/>
          <w:bCs/>
          <w:color w:val="000000"/>
        </w:rPr>
        <w:t>第二条</w:t>
      </w:r>
      <w:r w:rsidRPr="00B37A13">
        <w:rPr>
          <w:rFonts w:ascii="Calibri" w:eastAsia="仿宋" w:hAnsi="Calibri" w:cs="Calibri"/>
          <w:b/>
          <w:bCs/>
          <w:color w:val="000000"/>
        </w:rPr>
        <w:t>  </w:t>
      </w:r>
      <w:r w:rsidRPr="00B37A13">
        <w:rPr>
          <w:rFonts w:ascii="仿宋" w:eastAsia="仿宋" w:hAnsi="仿宋" w:hint="eastAsia"/>
          <w:b/>
          <w:bCs/>
          <w:color w:val="000000"/>
        </w:rPr>
        <w:t>保证</w:t>
      </w:r>
    </w:p>
    <w:p w14:paraId="430321A5" w14:textId="77777777" w:rsidR="00504BF6" w:rsidRDefault="00504BF6" w:rsidP="00504BF6">
      <w:pPr>
        <w:pStyle w:val="p0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" w:eastAsia="仿宋" w:hAnsi="仿宋" w:hint="eastAsia"/>
          <w:color w:val="000000"/>
        </w:rPr>
        <w:t>１、甲方保证所转让给乙方的股权（份）是甲方在</w:t>
      </w:r>
      <w:r>
        <w:rPr>
          <w:rFonts w:ascii="Calibri" w:eastAsia="仿宋" w:hAnsi="Calibri" w:cs="Calibri"/>
          <w:color w:val="000000"/>
          <w:u w:val="single"/>
        </w:rPr>
        <w:t>      </w:t>
      </w:r>
      <w:r>
        <w:rPr>
          <w:rFonts w:ascii="仿宋" w:eastAsia="仿宋" w:hAnsi="仿宋" w:hint="eastAsia"/>
          <w:color w:val="000000"/>
        </w:rPr>
        <w:t>公司的真实出资，是甲方合法拥有的股权（份），甲方拥有完全的处分权。甲方保证对所转让的股权（份），没有设置任何抵押、质押或担保，并免遭任何第三人的追索。否则，由此引起的所有责任，由甲方承担。</w:t>
      </w:r>
    </w:p>
    <w:p w14:paraId="6A2E9B7E" w14:textId="77777777" w:rsidR="00504BF6" w:rsidRDefault="00504BF6" w:rsidP="00504BF6">
      <w:pPr>
        <w:pStyle w:val="p0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" w:eastAsia="仿宋" w:hAnsi="仿宋" w:hint="eastAsia"/>
          <w:color w:val="000000"/>
        </w:rPr>
        <w:t>２、甲方转让其股权（份）后，其在</w:t>
      </w:r>
      <w:r>
        <w:rPr>
          <w:rFonts w:ascii="Calibri" w:eastAsia="仿宋" w:hAnsi="Calibri" w:cs="Calibri"/>
          <w:color w:val="000000"/>
          <w:u w:val="single"/>
        </w:rPr>
        <w:t>       </w:t>
      </w:r>
      <w:r>
        <w:rPr>
          <w:rFonts w:ascii="仿宋" w:eastAsia="仿宋" w:hAnsi="仿宋" w:hint="eastAsia"/>
          <w:color w:val="000000"/>
        </w:rPr>
        <w:t>公司原享有的权利和应承担的义务，随股权（份）转让而转由乙方享有与承担。</w:t>
      </w:r>
    </w:p>
    <w:p w14:paraId="191027D6" w14:textId="77777777" w:rsidR="00504BF6" w:rsidRDefault="00504BF6" w:rsidP="00504BF6">
      <w:pPr>
        <w:pStyle w:val="p0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" w:eastAsia="仿宋" w:hAnsi="仿宋" w:hint="eastAsia"/>
          <w:color w:val="000000"/>
        </w:rPr>
        <w:t>３、乙方承认</w:t>
      </w:r>
      <w:r>
        <w:rPr>
          <w:rFonts w:ascii="Calibri" w:eastAsia="仿宋" w:hAnsi="Calibri" w:cs="Calibri"/>
          <w:color w:val="000000"/>
          <w:u w:val="single"/>
        </w:rPr>
        <w:t>         </w:t>
      </w:r>
      <w:r>
        <w:rPr>
          <w:rFonts w:ascii="仿宋" w:eastAsia="仿宋" w:hAnsi="仿宋" w:hint="eastAsia"/>
          <w:color w:val="000000"/>
        </w:rPr>
        <w:t>公司章程，保证按章程规定履行股东的权力、义务和责任。</w:t>
      </w:r>
    </w:p>
    <w:p w14:paraId="1BD50846" w14:textId="77777777" w:rsidR="00504BF6" w:rsidRPr="00B37A13" w:rsidRDefault="00504BF6" w:rsidP="00504BF6">
      <w:pPr>
        <w:pStyle w:val="p0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b/>
          <w:bCs/>
          <w:color w:val="333333"/>
          <w:sz w:val="23"/>
          <w:szCs w:val="23"/>
        </w:rPr>
      </w:pPr>
      <w:r w:rsidRPr="00B37A13">
        <w:rPr>
          <w:rFonts w:ascii="仿宋" w:eastAsia="仿宋" w:hAnsi="仿宋" w:hint="eastAsia"/>
          <w:b/>
          <w:bCs/>
          <w:color w:val="000000"/>
        </w:rPr>
        <w:t>第三条</w:t>
      </w:r>
      <w:r w:rsidRPr="00B37A13">
        <w:rPr>
          <w:rFonts w:ascii="Calibri" w:eastAsia="仿宋" w:hAnsi="Calibri" w:cs="Calibri"/>
          <w:b/>
          <w:bCs/>
          <w:color w:val="000000"/>
        </w:rPr>
        <w:t>  </w:t>
      </w:r>
      <w:r w:rsidRPr="00B37A13">
        <w:rPr>
          <w:rFonts w:ascii="仿宋" w:eastAsia="仿宋" w:hAnsi="仿宋" w:hint="eastAsia"/>
          <w:b/>
          <w:bCs/>
          <w:color w:val="000000"/>
        </w:rPr>
        <w:t>盈亏分担</w:t>
      </w:r>
    </w:p>
    <w:p w14:paraId="56AB1C80" w14:textId="77777777" w:rsidR="00504BF6" w:rsidRDefault="00504BF6" w:rsidP="00504BF6">
      <w:pPr>
        <w:pStyle w:val="p0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" w:eastAsia="仿宋" w:hAnsi="仿宋" w:hint="eastAsia"/>
          <w:color w:val="000000"/>
        </w:rPr>
        <w:t>公司依法办理变更登记后，乙方即成为</w:t>
      </w:r>
      <w:r>
        <w:rPr>
          <w:rFonts w:ascii="Calibri" w:eastAsia="仿宋" w:hAnsi="Calibri" w:cs="Calibri"/>
          <w:color w:val="000000"/>
          <w:u w:val="single"/>
        </w:rPr>
        <w:t>        </w:t>
      </w:r>
      <w:r>
        <w:rPr>
          <w:rFonts w:ascii="仿宋" w:eastAsia="仿宋" w:hAnsi="仿宋" w:hint="eastAsia"/>
          <w:color w:val="000000"/>
        </w:rPr>
        <w:t>公司的股东，按章程规定（或出资比例）分享公司利润与分担亏损。</w:t>
      </w:r>
    </w:p>
    <w:p w14:paraId="7D7147BE" w14:textId="77777777" w:rsidR="00504BF6" w:rsidRPr="00B37A13" w:rsidRDefault="00504BF6" w:rsidP="00504BF6">
      <w:pPr>
        <w:pStyle w:val="p0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b/>
          <w:bCs/>
          <w:color w:val="333333"/>
          <w:sz w:val="23"/>
          <w:szCs w:val="23"/>
        </w:rPr>
      </w:pPr>
      <w:r w:rsidRPr="00B37A13">
        <w:rPr>
          <w:rFonts w:ascii="仿宋" w:eastAsia="仿宋" w:hAnsi="仿宋" w:hint="eastAsia"/>
          <w:b/>
          <w:bCs/>
          <w:color w:val="000000"/>
        </w:rPr>
        <w:t>第四条</w:t>
      </w:r>
      <w:r w:rsidRPr="00B37A13">
        <w:rPr>
          <w:rFonts w:ascii="Calibri" w:eastAsia="仿宋" w:hAnsi="Calibri" w:cs="Calibri"/>
          <w:b/>
          <w:bCs/>
          <w:color w:val="000000"/>
        </w:rPr>
        <w:t>  </w:t>
      </w:r>
      <w:r w:rsidRPr="00B37A13">
        <w:rPr>
          <w:rFonts w:ascii="仿宋" w:eastAsia="仿宋" w:hAnsi="仿宋" w:hint="eastAsia"/>
          <w:b/>
          <w:bCs/>
          <w:color w:val="000000"/>
        </w:rPr>
        <w:t>股权（份）转让的费用负担</w:t>
      </w:r>
    </w:p>
    <w:p w14:paraId="7DDA3DC7" w14:textId="77777777" w:rsidR="00504BF6" w:rsidRDefault="00504BF6" w:rsidP="00504BF6">
      <w:pPr>
        <w:pStyle w:val="p0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" w:eastAsia="仿宋" w:hAnsi="仿宋" w:hint="eastAsia"/>
          <w:color w:val="000000"/>
        </w:rPr>
        <w:t>股权（份）转让全部费用（包括手续费、税费等），由甲方（或乙方，或由双方自行约定的方式）承担。</w:t>
      </w:r>
    </w:p>
    <w:p w14:paraId="388101F1" w14:textId="77777777" w:rsidR="00504BF6" w:rsidRPr="00B37A13" w:rsidRDefault="00504BF6" w:rsidP="00504BF6">
      <w:pPr>
        <w:pStyle w:val="p0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b/>
          <w:bCs/>
          <w:color w:val="333333"/>
          <w:sz w:val="23"/>
          <w:szCs w:val="23"/>
        </w:rPr>
      </w:pPr>
      <w:r w:rsidRPr="00B37A13">
        <w:rPr>
          <w:rFonts w:ascii="仿宋" w:eastAsia="仿宋" w:hAnsi="仿宋" w:hint="eastAsia"/>
          <w:b/>
          <w:bCs/>
          <w:color w:val="000000"/>
        </w:rPr>
        <w:t>第五条</w:t>
      </w:r>
      <w:r w:rsidRPr="00B37A13">
        <w:rPr>
          <w:rFonts w:ascii="Calibri" w:eastAsia="仿宋" w:hAnsi="Calibri" w:cs="Calibri"/>
          <w:b/>
          <w:bCs/>
          <w:color w:val="000000"/>
        </w:rPr>
        <w:t>  </w:t>
      </w:r>
      <w:r w:rsidRPr="00B37A13">
        <w:rPr>
          <w:rFonts w:ascii="仿宋" w:eastAsia="仿宋" w:hAnsi="仿宋" w:hint="eastAsia"/>
          <w:b/>
          <w:bCs/>
          <w:color w:val="000000"/>
        </w:rPr>
        <w:t>协议的变更与解除</w:t>
      </w:r>
    </w:p>
    <w:p w14:paraId="48343DC3" w14:textId="77777777" w:rsidR="00504BF6" w:rsidRDefault="00504BF6" w:rsidP="00504BF6">
      <w:pPr>
        <w:pStyle w:val="p0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" w:eastAsia="仿宋" w:hAnsi="仿宋" w:hint="eastAsia"/>
          <w:color w:val="000000"/>
        </w:rPr>
        <w:t>发生下列情况之一时，可变更或解除协议，但双方必须就此签订书面变更或解除协议。</w:t>
      </w:r>
    </w:p>
    <w:p w14:paraId="1732390F" w14:textId="77777777" w:rsidR="00504BF6" w:rsidRDefault="00504BF6" w:rsidP="00504BF6">
      <w:pPr>
        <w:pStyle w:val="p0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" w:eastAsia="仿宋" w:hAnsi="仿宋" w:hint="eastAsia"/>
          <w:color w:val="000000"/>
        </w:rPr>
        <w:t>１、由于不可抗力或由于一方当事人虽无过失但无法防止的外因，致使本协议无法履行。</w:t>
      </w:r>
    </w:p>
    <w:p w14:paraId="7CC3B868" w14:textId="77777777" w:rsidR="00504BF6" w:rsidRDefault="00504BF6" w:rsidP="00504BF6">
      <w:pPr>
        <w:pStyle w:val="p0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" w:eastAsia="仿宋" w:hAnsi="仿宋" w:hint="eastAsia"/>
          <w:color w:val="000000"/>
        </w:rPr>
        <w:t>２、一方当事人丧失实际履约能力。</w:t>
      </w:r>
    </w:p>
    <w:p w14:paraId="7B866451" w14:textId="77777777" w:rsidR="00504BF6" w:rsidRDefault="00504BF6" w:rsidP="00504BF6">
      <w:pPr>
        <w:pStyle w:val="p0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" w:eastAsia="仿宋" w:hAnsi="仿宋" w:hint="eastAsia"/>
          <w:color w:val="000000"/>
        </w:rPr>
        <w:t>３、由于一方或双方违约，严重影响了守约方的经济利益，使协议履行成为不必要。</w:t>
      </w:r>
    </w:p>
    <w:p w14:paraId="6DC35F0D" w14:textId="77777777" w:rsidR="00504BF6" w:rsidRDefault="00504BF6" w:rsidP="00504BF6">
      <w:pPr>
        <w:pStyle w:val="p0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" w:eastAsia="仿宋" w:hAnsi="仿宋" w:hint="eastAsia"/>
          <w:color w:val="000000"/>
        </w:rPr>
        <w:t>４、因情况发生变化，经过双方协商同意变更或解除协议。</w:t>
      </w:r>
    </w:p>
    <w:p w14:paraId="7B2257A7" w14:textId="77777777" w:rsidR="00504BF6" w:rsidRPr="00B37A13" w:rsidRDefault="00504BF6" w:rsidP="00504BF6">
      <w:pPr>
        <w:pStyle w:val="p0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b/>
          <w:bCs/>
          <w:color w:val="333333"/>
          <w:sz w:val="23"/>
          <w:szCs w:val="23"/>
        </w:rPr>
      </w:pPr>
      <w:r w:rsidRPr="00B37A13">
        <w:rPr>
          <w:rFonts w:ascii="仿宋" w:eastAsia="仿宋" w:hAnsi="仿宋" w:hint="eastAsia"/>
          <w:b/>
          <w:bCs/>
          <w:color w:val="000000"/>
        </w:rPr>
        <w:t>第六条</w:t>
      </w:r>
      <w:r w:rsidRPr="00B37A13">
        <w:rPr>
          <w:rFonts w:ascii="Calibri" w:eastAsia="仿宋" w:hAnsi="Calibri" w:cs="Calibri"/>
          <w:b/>
          <w:bCs/>
          <w:color w:val="000000"/>
        </w:rPr>
        <w:t>  </w:t>
      </w:r>
      <w:r w:rsidRPr="00B37A13">
        <w:rPr>
          <w:rFonts w:ascii="仿宋" w:eastAsia="仿宋" w:hAnsi="仿宋" w:hint="eastAsia"/>
          <w:b/>
          <w:bCs/>
          <w:color w:val="000000"/>
        </w:rPr>
        <w:t>争议的解决</w:t>
      </w:r>
    </w:p>
    <w:p w14:paraId="6F898B17" w14:textId="77777777" w:rsidR="00504BF6" w:rsidRDefault="00504BF6" w:rsidP="00504BF6">
      <w:pPr>
        <w:pStyle w:val="p0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" w:eastAsia="仿宋" w:hAnsi="仿宋" w:hint="eastAsia"/>
          <w:color w:val="000000"/>
        </w:rPr>
        <w:t>１、与本协议有效性、履行、违约及解除等有关争议，各方应友好协商解决。</w:t>
      </w:r>
    </w:p>
    <w:p w14:paraId="0AA9E114" w14:textId="77777777" w:rsidR="00504BF6" w:rsidRDefault="00504BF6" w:rsidP="00504BF6">
      <w:pPr>
        <w:pStyle w:val="p0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" w:eastAsia="仿宋" w:hAnsi="仿宋" w:hint="eastAsia"/>
          <w:color w:val="000000"/>
        </w:rPr>
        <w:t>２、如果协商不成，则任何一方均可申请仲裁或向人民法院起诉。</w:t>
      </w:r>
    </w:p>
    <w:p w14:paraId="322C6926" w14:textId="77777777" w:rsidR="00504BF6" w:rsidRPr="00B37A13" w:rsidRDefault="00504BF6" w:rsidP="00504BF6">
      <w:pPr>
        <w:pStyle w:val="p0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b/>
          <w:bCs/>
          <w:color w:val="333333"/>
          <w:sz w:val="23"/>
          <w:szCs w:val="23"/>
        </w:rPr>
      </w:pPr>
      <w:r w:rsidRPr="00B37A13">
        <w:rPr>
          <w:rFonts w:ascii="仿宋" w:eastAsia="仿宋" w:hAnsi="仿宋" w:hint="eastAsia"/>
          <w:b/>
          <w:bCs/>
          <w:color w:val="000000"/>
        </w:rPr>
        <w:t>第七条</w:t>
      </w:r>
      <w:r w:rsidRPr="00B37A13">
        <w:rPr>
          <w:rFonts w:ascii="Calibri" w:eastAsia="仿宋" w:hAnsi="Calibri" w:cs="Calibri"/>
          <w:b/>
          <w:bCs/>
          <w:color w:val="000000"/>
        </w:rPr>
        <w:t>  </w:t>
      </w:r>
      <w:r w:rsidRPr="00B37A13">
        <w:rPr>
          <w:rFonts w:ascii="仿宋" w:eastAsia="仿宋" w:hAnsi="仿宋" w:hint="eastAsia"/>
          <w:b/>
          <w:bCs/>
          <w:color w:val="000000"/>
        </w:rPr>
        <w:t>协议生效的条件和日期</w:t>
      </w:r>
    </w:p>
    <w:p w14:paraId="6CCAA913" w14:textId="77777777" w:rsidR="00504BF6" w:rsidRDefault="00504BF6" w:rsidP="00504BF6">
      <w:pPr>
        <w:pStyle w:val="p0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" w:eastAsia="仿宋" w:hAnsi="仿宋" w:hint="eastAsia"/>
          <w:color w:val="000000"/>
        </w:rPr>
        <w:t>本协议经转让双方签字后生效。</w:t>
      </w:r>
    </w:p>
    <w:p w14:paraId="67B6488A" w14:textId="144A4B85" w:rsidR="00504BF6" w:rsidRPr="00B37A13" w:rsidRDefault="00504BF6" w:rsidP="00B37A13">
      <w:pPr>
        <w:pStyle w:val="p0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b/>
          <w:bCs/>
          <w:color w:val="333333"/>
          <w:sz w:val="23"/>
          <w:szCs w:val="23"/>
        </w:rPr>
      </w:pPr>
      <w:r w:rsidRPr="00B37A13">
        <w:rPr>
          <w:rFonts w:ascii="仿宋" w:eastAsia="仿宋" w:hAnsi="仿宋" w:hint="eastAsia"/>
          <w:b/>
          <w:bCs/>
          <w:color w:val="000000"/>
        </w:rPr>
        <w:lastRenderedPageBreak/>
        <w:t>第八条</w:t>
      </w:r>
      <w:r w:rsidRPr="00B37A13">
        <w:rPr>
          <w:rFonts w:ascii="Calibri" w:eastAsia="仿宋" w:hAnsi="Calibri" w:cs="Calibri"/>
          <w:b/>
          <w:bCs/>
          <w:color w:val="000000"/>
        </w:rPr>
        <w:t>  </w:t>
      </w:r>
      <w:r w:rsidRPr="00B37A13">
        <w:rPr>
          <w:rFonts w:ascii="仿宋" w:eastAsia="仿宋" w:hAnsi="仿宋" w:hint="eastAsia"/>
          <w:b/>
          <w:bCs/>
          <w:color w:val="000000"/>
        </w:rPr>
        <w:t>本协议正本一式四份，甲、乙双方各执一份，报公司登记机关一份，</w:t>
      </w:r>
      <w:r w:rsidRPr="00B37A13">
        <w:rPr>
          <w:rFonts w:ascii="Calibri" w:eastAsia="仿宋" w:hAnsi="Calibri" w:cs="Calibri"/>
          <w:b/>
          <w:bCs/>
          <w:color w:val="000000"/>
          <w:u w:val="single"/>
        </w:rPr>
        <w:t>      </w:t>
      </w:r>
      <w:r w:rsidRPr="00B37A13">
        <w:rPr>
          <w:rFonts w:ascii="仿宋" w:eastAsia="仿宋" w:hAnsi="仿宋" w:hint="eastAsia"/>
          <w:b/>
          <w:bCs/>
          <w:color w:val="000000"/>
        </w:rPr>
        <w:t>有限公司存一份，均具有同等法律效力。</w:t>
      </w:r>
    </w:p>
    <w:p w14:paraId="5709D237" w14:textId="3927C938" w:rsidR="00504BF6" w:rsidRDefault="00504BF6" w:rsidP="00504BF6">
      <w:pPr>
        <w:pStyle w:val="p0"/>
        <w:shd w:val="clear" w:color="auto" w:fill="FFFFFF"/>
        <w:spacing w:before="0" w:beforeAutospacing="0" w:after="0" w:afterAutospacing="0"/>
        <w:ind w:firstLine="60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" w:eastAsia="仿宋" w:hAnsi="仿宋" w:hint="eastAsia"/>
          <w:color w:val="000000"/>
        </w:rPr>
        <w:t>甲方（签字或盖章）：</w:t>
      </w:r>
      <w:r>
        <w:rPr>
          <w:rFonts w:ascii="Calibri" w:eastAsia="仿宋" w:hAnsi="Calibri" w:cs="Calibri"/>
          <w:color w:val="000000"/>
        </w:rPr>
        <w:t> </w:t>
      </w:r>
      <w:r>
        <w:rPr>
          <w:rFonts w:hint="eastAsia"/>
          <w:color w:val="000000"/>
          <w:sz w:val="28"/>
          <w:szCs w:val="28"/>
        </w:rPr>
        <w:t>      </w:t>
      </w:r>
      <w:r>
        <w:rPr>
          <w:rFonts w:ascii="仿宋" w:eastAsia="仿宋" w:hAnsi="仿宋" w:hint="eastAsia"/>
          <w:color w:val="000000"/>
        </w:rPr>
        <w:t>乙方（签字或盖章）：</w:t>
      </w:r>
    </w:p>
    <w:p w14:paraId="2ED25A07" w14:textId="6FC9D688" w:rsidR="00504BF6" w:rsidRDefault="00504BF6" w:rsidP="00504BF6">
      <w:pPr>
        <w:pStyle w:val="p0"/>
        <w:shd w:val="clear" w:color="auto" w:fill="FFFFFF"/>
        <w:spacing w:before="0" w:beforeAutospacing="0" w:after="0" w:afterAutospacing="0"/>
        <w:ind w:firstLine="45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cs="方正小标宋简体" w:hint="eastAsia"/>
          <w:color w:val="000000"/>
          <w:sz w:val="32"/>
          <w:szCs w:val="32"/>
        </w:rPr>
        <w:t>       </w:t>
      </w:r>
      <w:r>
        <w:rPr>
          <w:rFonts w:ascii="Calibri" w:eastAsia="仿宋" w:hAnsi="Calibri" w:cs="Calibri"/>
          <w:color w:val="000000"/>
        </w:rPr>
        <w:t> </w:t>
      </w:r>
      <w:r>
        <w:rPr>
          <w:rFonts w:ascii="Calibri" w:eastAsia="仿宋" w:hAnsi="Calibri" w:cs="Calibri"/>
          <w:color w:val="000000"/>
          <w:u w:val="single"/>
        </w:rPr>
        <w:t> </w:t>
      </w:r>
      <w:r w:rsidR="00B37A13">
        <w:rPr>
          <w:rFonts w:ascii="Calibri" w:eastAsia="仿宋" w:hAnsi="Calibri" w:cs="Calibri"/>
          <w:color w:val="000000"/>
          <w:u w:val="single"/>
        </w:rPr>
        <w:t xml:space="preserve">         </w:t>
      </w:r>
      <w:r>
        <w:rPr>
          <w:rFonts w:ascii="Calibri" w:eastAsia="仿宋" w:hAnsi="Calibri" w:cs="Calibri"/>
          <w:color w:val="000000"/>
          <w:u w:val="single"/>
        </w:rPr>
        <w:t>            </w:t>
      </w:r>
      <w:r>
        <w:rPr>
          <w:rFonts w:ascii="仿宋" w:eastAsia="仿宋" w:hAnsi="仿宋" w:hint="eastAsia"/>
          <w:color w:val="000000"/>
        </w:rPr>
        <w:t>公司</w:t>
      </w:r>
    </w:p>
    <w:p w14:paraId="56D49469" w14:textId="5E09CF5B" w:rsidR="00504BF6" w:rsidRDefault="00504BF6" w:rsidP="00504BF6">
      <w:pPr>
        <w:pStyle w:val="p0"/>
        <w:shd w:val="clear" w:color="auto" w:fill="FFFFFF"/>
        <w:spacing w:before="0" w:beforeAutospacing="0" w:after="0" w:afterAutospacing="0"/>
        <w:ind w:firstLine="45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hint="eastAsia"/>
          <w:color w:val="000000"/>
          <w:sz w:val="28"/>
          <w:szCs w:val="28"/>
        </w:rPr>
        <w:t>          </w:t>
      </w:r>
      <w:r>
        <w:rPr>
          <w:rFonts w:ascii="仿宋" w:eastAsia="仿宋" w:hAnsi="仿宋" w:hint="eastAsia"/>
          <w:color w:val="000000"/>
        </w:rPr>
        <w:t>（公章）</w:t>
      </w:r>
    </w:p>
    <w:p w14:paraId="344E6021" w14:textId="07B4D0D0" w:rsidR="00504BF6" w:rsidRDefault="00504BF6" w:rsidP="00504BF6">
      <w:pPr>
        <w:pStyle w:val="p0"/>
        <w:shd w:val="clear" w:color="auto" w:fill="FFFFFF"/>
        <w:spacing w:before="0" w:beforeAutospacing="0" w:after="0" w:afterAutospacing="0"/>
        <w:ind w:firstLine="154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hint="eastAsia"/>
          <w:color w:val="000000"/>
          <w:sz w:val="28"/>
          <w:szCs w:val="28"/>
        </w:rPr>
        <w:t>                  </w:t>
      </w:r>
    </w:p>
    <w:p w14:paraId="3DCA9F9D" w14:textId="39C4AB9B" w:rsidR="00504BF6" w:rsidRDefault="00504BF6" w:rsidP="00504BF6">
      <w:pPr>
        <w:pStyle w:val="p0"/>
        <w:shd w:val="clear" w:color="auto" w:fill="FFFFFF"/>
        <w:spacing w:before="0" w:beforeAutospacing="0" w:after="0" w:afterAutospacing="0"/>
        <w:ind w:firstLine="154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hint="eastAsia"/>
          <w:color w:val="000000"/>
          <w:sz w:val="28"/>
          <w:szCs w:val="28"/>
        </w:rPr>
        <w:t>                 </w:t>
      </w:r>
      <w:r w:rsidR="00B37A13">
        <w:rPr>
          <w:color w:val="000000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</w:rPr>
        <w:t>年</w:t>
      </w:r>
      <w:r>
        <w:rPr>
          <w:rFonts w:ascii="Calibri" w:eastAsia="仿宋" w:hAnsi="Calibri" w:cs="Calibri"/>
          <w:color w:val="000000"/>
        </w:rPr>
        <w:t>   </w:t>
      </w:r>
      <w:r>
        <w:rPr>
          <w:rFonts w:ascii="仿宋" w:eastAsia="仿宋" w:hAnsi="仿宋" w:hint="eastAsia"/>
          <w:color w:val="000000"/>
        </w:rPr>
        <w:t>月</w:t>
      </w:r>
      <w:r>
        <w:rPr>
          <w:rFonts w:ascii="Calibri" w:eastAsia="仿宋" w:hAnsi="Calibri" w:cs="Calibri"/>
          <w:color w:val="000000"/>
        </w:rPr>
        <w:t>   </w:t>
      </w:r>
      <w:r>
        <w:rPr>
          <w:rFonts w:ascii="仿宋" w:eastAsia="仿宋" w:hAnsi="仿宋" w:hint="eastAsia"/>
          <w:color w:val="000000"/>
        </w:rPr>
        <w:t>日</w:t>
      </w:r>
    </w:p>
    <w:p w14:paraId="69CDE995" w14:textId="77777777" w:rsidR="00504BF6" w:rsidRDefault="00504BF6"/>
    <w:sectPr w:rsidR="00504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F6"/>
    <w:rsid w:val="00504BF6"/>
    <w:rsid w:val="00B3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468404"/>
  <w15:chartTrackingRefBased/>
  <w15:docId w15:val="{A8011DF0-BA07-6D45-81F5-8192E187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504B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隆琛</dc:creator>
  <cp:keywords/>
  <dc:description/>
  <cp:lastModifiedBy>李 隆琛</cp:lastModifiedBy>
  <cp:revision>2</cp:revision>
  <dcterms:created xsi:type="dcterms:W3CDTF">2023-01-10T13:37:00Z</dcterms:created>
  <dcterms:modified xsi:type="dcterms:W3CDTF">2023-01-10T13:40:00Z</dcterms:modified>
</cp:coreProperties>
</file>